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69" w:rsidRPr="00F97684" w:rsidRDefault="00F84969" w:rsidP="00F976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Проект</w:t>
      </w:r>
      <w:r w:rsidRPr="00F9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«ОСТРОВОК ДЕТСТВА»</w:t>
      </w:r>
    </w:p>
    <w:p w:rsidR="00480805" w:rsidRPr="00F97684" w:rsidRDefault="00480805" w:rsidP="00F97684">
      <w:pPr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 xml:space="preserve">     Данный проект запланирован с целью благоустройства территории де</w:t>
      </w:r>
      <w:r w:rsidRPr="00F97684">
        <w:rPr>
          <w:rFonts w:ascii="Times New Roman" w:hAnsi="Times New Roman" w:cs="Times New Roman"/>
          <w:sz w:val="28"/>
          <w:szCs w:val="28"/>
        </w:rPr>
        <w:t>т</w:t>
      </w:r>
      <w:r w:rsidRPr="00F97684">
        <w:rPr>
          <w:rFonts w:ascii="Times New Roman" w:hAnsi="Times New Roman" w:cs="Times New Roman"/>
          <w:sz w:val="28"/>
          <w:szCs w:val="28"/>
        </w:rPr>
        <w:t>ского сада. Проект разработан с учетом требований к содержанию участков дошкольных учреждений и представляет собой модель будущего окружения детс</w:t>
      </w:r>
      <w:r w:rsidR="006313C9" w:rsidRPr="00F97684">
        <w:rPr>
          <w:rFonts w:ascii="Times New Roman" w:hAnsi="Times New Roman" w:cs="Times New Roman"/>
          <w:sz w:val="28"/>
          <w:szCs w:val="28"/>
        </w:rPr>
        <w:t>кого сада. Такой подход поможет</w:t>
      </w:r>
      <w:r w:rsidRPr="00F97684">
        <w:rPr>
          <w:rFonts w:ascii="Times New Roman" w:hAnsi="Times New Roman" w:cs="Times New Roman"/>
          <w:sz w:val="28"/>
          <w:szCs w:val="28"/>
        </w:rPr>
        <w:t xml:space="preserve"> воспитателям</w:t>
      </w:r>
      <w:r w:rsidR="006313C9" w:rsidRPr="00F97684">
        <w:rPr>
          <w:rFonts w:ascii="Times New Roman" w:hAnsi="Times New Roman" w:cs="Times New Roman"/>
          <w:sz w:val="28"/>
          <w:szCs w:val="28"/>
        </w:rPr>
        <w:t xml:space="preserve"> и родителям </w:t>
      </w:r>
      <w:r w:rsidRPr="00F97684">
        <w:rPr>
          <w:rFonts w:ascii="Times New Roman" w:hAnsi="Times New Roman" w:cs="Times New Roman"/>
          <w:sz w:val="28"/>
          <w:szCs w:val="28"/>
        </w:rPr>
        <w:t xml:space="preserve"> проявить весь свой творческий потенциал. При этом дошкольникам представиться возможность заниматься различными видами деятельности: игрой, рисован</w:t>
      </w:r>
      <w:r w:rsidRPr="00F97684">
        <w:rPr>
          <w:rFonts w:ascii="Times New Roman" w:hAnsi="Times New Roman" w:cs="Times New Roman"/>
          <w:sz w:val="28"/>
          <w:szCs w:val="28"/>
        </w:rPr>
        <w:t>и</w:t>
      </w:r>
      <w:r w:rsidRPr="00F97684">
        <w:rPr>
          <w:rFonts w:ascii="Times New Roman" w:hAnsi="Times New Roman" w:cs="Times New Roman"/>
          <w:sz w:val="28"/>
          <w:szCs w:val="28"/>
        </w:rPr>
        <w:t>ем, трудом.</w:t>
      </w:r>
      <w:r w:rsidR="006313C9" w:rsidRPr="00F97684">
        <w:rPr>
          <w:rFonts w:ascii="Times New Roman" w:hAnsi="Times New Roman" w:cs="Times New Roman"/>
          <w:sz w:val="28"/>
          <w:szCs w:val="28"/>
        </w:rPr>
        <w:t xml:space="preserve"> </w:t>
      </w:r>
      <w:r w:rsidRPr="00F97684">
        <w:rPr>
          <w:rFonts w:ascii="Times New Roman" w:hAnsi="Times New Roman" w:cs="Times New Roman"/>
          <w:sz w:val="28"/>
          <w:szCs w:val="28"/>
        </w:rPr>
        <w:t>Любой объект может быть использован по - разному.</w:t>
      </w:r>
    </w:p>
    <w:p w:rsidR="00480805" w:rsidRPr="00F97684" w:rsidRDefault="00480805" w:rsidP="00F97684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Цель:</w:t>
      </w:r>
    </w:p>
    <w:p w:rsidR="00480805" w:rsidRPr="00F97684" w:rsidRDefault="00480805" w:rsidP="00F976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>Улучшение эстетического состояния</w:t>
      </w:r>
      <w:r w:rsidR="004E03E7" w:rsidRPr="00F97684">
        <w:rPr>
          <w:rFonts w:ascii="Times New Roman" w:hAnsi="Times New Roman" w:cs="Times New Roman"/>
          <w:sz w:val="28"/>
          <w:szCs w:val="28"/>
        </w:rPr>
        <w:t xml:space="preserve"> игровых площадок и </w:t>
      </w:r>
      <w:r w:rsidRPr="00F97684">
        <w:rPr>
          <w:rFonts w:ascii="Times New Roman" w:hAnsi="Times New Roman" w:cs="Times New Roman"/>
          <w:sz w:val="28"/>
          <w:szCs w:val="28"/>
        </w:rPr>
        <w:t>рациональн</w:t>
      </w:r>
      <w:r w:rsidRPr="00F97684">
        <w:rPr>
          <w:rFonts w:ascii="Times New Roman" w:hAnsi="Times New Roman" w:cs="Times New Roman"/>
          <w:sz w:val="28"/>
          <w:szCs w:val="28"/>
        </w:rPr>
        <w:t>о</w:t>
      </w:r>
      <w:r w:rsidRPr="00F97684">
        <w:rPr>
          <w:rFonts w:ascii="Times New Roman" w:hAnsi="Times New Roman" w:cs="Times New Roman"/>
          <w:sz w:val="28"/>
          <w:szCs w:val="28"/>
        </w:rPr>
        <w:t>го использования в соответствии с воспитат</w:t>
      </w:r>
      <w:r w:rsidR="004E03E7" w:rsidRPr="00F97684">
        <w:rPr>
          <w:rFonts w:ascii="Times New Roman" w:hAnsi="Times New Roman" w:cs="Times New Roman"/>
          <w:sz w:val="28"/>
          <w:szCs w:val="28"/>
        </w:rPr>
        <w:t>ельно-образовательными задач</w:t>
      </w:r>
      <w:r w:rsidR="004E03E7" w:rsidRPr="00F97684">
        <w:rPr>
          <w:rFonts w:ascii="Times New Roman" w:hAnsi="Times New Roman" w:cs="Times New Roman"/>
          <w:sz w:val="28"/>
          <w:szCs w:val="28"/>
        </w:rPr>
        <w:t>а</w:t>
      </w:r>
      <w:r w:rsidR="004E03E7" w:rsidRPr="00F97684">
        <w:rPr>
          <w:rFonts w:ascii="Times New Roman" w:hAnsi="Times New Roman" w:cs="Times New Roman"/>
          <w:sz w:val="28"/>
          <w:szCs w:val="28"/>
        </w:rPr>
        <w:t xml:space="preserve">ми </w:t>
      </w:r>
    </w:p>
    <w:p w:rsidR="00480805" w:rsidRPr="00F97684" w:rsidRDefault="00480805" w:rsidP="00967988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68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480805" w:rsidRPr="00F97684" w:rsidRDefault="00480805" w:rsidP="00F97684">
      <w:pPr>
        <w:numPr>
          <w:ilvl w:val="0"/>
          <w:numId w:val="8"/>
        </w:numPr>
        <w:tabs>
          <w:tab w:val="clear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>Оборудовать в соответствии с современными требованиями</w:t>
      </w:r>
      <w:r w:rsidR="006313C9" w:rsidRPr="00F97684">
        <w:rPr>
          <w:rFonts w:ascii="Times New Roman" w:hAnsi="Times New Roman" w:cs="Times New Roman"/>
          <w:sz w:val="28"/>
          <w:szCs w:val="28"/>
        </w:rPr>
        <w:t xml:space="preserve"> </w:t>
      </w:r>
      <w:r w:rsidRPr="00F97684">
        <w:rPr>
          <w:rFonts w:ascii="Times New Roman" w:hAnsi="Times New Roman" w:cs="Times New Roman"/>
          <w:sz w:val="28"/>
          <w:szCs w:val="28"/>
        </w:rPr>
        <w:t>игровые площадки;</w:t>
      </w:r>
    </w:p>
    <w:p w:rsidR="00480805" w:rsidRPr="00F97684" w:rsidRDefault="00480805" w:rsidP="00F9768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>Использовать дополнительные возможности (финансовые и матер</w:t>
      </w:r>
      <w:r w:rsidRPr="00F97684">
        <w:rPr>
          <w:rFonts w:ascii="Times New Roman" w:hAnsi="Times New Roman" w:cs="Times New Roman"/>
          <w:sz w:val="28"/>
          <w:szCs w:val="28"/>
        </w:rPr>
        <w:t>и</w:t>
      </w:r>
      <w:r w:rsidRPr="00F97684">
        <w:rPr>
          <w:rFonts w:ascii="Times New Roman" w:hAnsi="Times New Roman" w:cs="Times New Roman"/>
          <w:sz w:val="28"/>
          <w:szCs w:val="28"/>
        </w:rPr>
        <w:t>альные) для приобретения оборудования, вовлечь в процесс работы педагогов, родителей, детей, местное сообщество, выявить среди р</w:t>
      </w:r>
      <w:r w:rsidRPr="00F97684">
        <w:rPr>
          <w:rFonts w:ascii="Times New Roman" w:hAnsi="Times New Roman" w:cs="Times New Roman"/>
          <w:sz w:val="28"/>
          <w:szCs w:val="28"/>
        </w:rPr>
        <w:t>о</w:t>
      </w:r>
      <w:r w:rsidRPr="00F97684">
        <w:rPr>
          <w:rFonts w:ascii="Times New Roman" w:hAnsi="Times New Roman" w:cs="Times New Roman"/>
          <w:sz w:val="28"/>
          <w:szCs w:val="28"/>
        </w:rPr>
        <w:t>дителей деловых партнеров.</w:t>
      </w:r>
    </w:p>
    <w:p w:rsidR="00480805" w:rsidRPr="00F97684" w:rsidRDefault="00480805" w:rsidP="009679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84">
        <w:rPr>
          <w:rFonts w:ascii="Times New Roman" w:hAnsi="Times New Roman" w:cs="Times New Roman"/>
          <w:b/>
          <w:sz w:val="28"/>
          <w:szCs w:val="28"/>
          <w:u w:val="single"/>
        </w:rPr>
        <w:t>Конечный результат.</w:t>
      </w:r>
    </w:p>
    <w:p w:rsidR="00480805" w:rsidRPr="00F97684" w:rsidRDefault="00480805" w:rsidP="00F976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 xml:space="preserve">Преобразование </w:t>
      </w:r>
      <w:r w:rsidR="00F247C9" w:rsidRPr="00F97684">
        <w:rPr>
          <w:rFonts w:ascii="Times New Roman" w:hAnsi="Times New Roman" w:cs="Times New Roman"/>
          <w:sz w:val="28"/>
          <w:szCs w:val="28"/>
        </w:rPr>
        <w:t>игровых участков</w:t>
      </w:r>
      <w:r w:rsidRPr="00F97684">
        <w:rPr>
          <w:rFonts w:ascii="Times New Roman" w:hAnsi="Times New Roman" w:cs="Times New Roman"/>
          <w:sz w:val="28"/>
          <w:szCs w:val="28"/>
        </w:rPr>
        <w:t>, привлекательных для детей, предо</w:t>
      </w:r>
      <w:r w:rsidRPr="00F97684">
        <w:rPr>
          <w:rFonts w:ascii="Times New Roman" w:hAnsi="Times New Roman" w:cs="Times New Roman"/>
          <w:sz w:val="28"/>
          <w:szCs w:val="28"/>
        </w:rPr>
        <w:t>с</w:t>
      </w:r>
      <w:r w:rsidRPr="00F97684">
        <w:rPr>
          <w:rFonts w:ascii="Times New Roman" w:hAnsi="Times New Roman" w:cs="Times New Roman"/>
          <w:sz w:val="28"/>
          <w:szCs w:val="28"/>
        </w:rPr>
        <w:t>тавляющих детям возможность выбора деятельности, реализации своих во</w:t>
      </w:r>
      <w:r w:rsidRPr="00F97684">
        <w:rPr>
          <w:rFonts w:ascii="Times New Roman" w:hAnsi="Times New Roman" w:cs="Times New Roman"/>
          <w:sz w:val="28"/>
          <w:szCs w:val="28"/>
        </w:rPr>
        <w:t>з</w:t>
      </w:r>
      <w:r w:rsidRPr="00F97684">
        <w:rPr>
          <w:rFonts w:ascii="Times New Roman" w:hAnsi="Times New Roman" w:cs="Times New Roman"/>
          <w:sz w:val="28"/>
          <w:szCs w:val="28"/>
        </w:rPr>
        <w:t>можностей.</w:t>
      </w:r>
    </w:p>
    <w:p w:rsidR="00480805" w:rsidRPr="00F97684" w:rsidRDefault="00480805" w:rsidP="00F97684">
      <w:pPr>
        <w:tabs>
          <w:tab w:val="left" w:pos="62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b/>
          <w:sz w:val="28"/>
          <w:szCs w:val="28"/>
          <w:u w:val="single"/>
        </w:rPr>
        <w:t>Сроки выполнения проекта</w:t>
      </w:r>
      <w:r w:rsidRPr="00F976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97684">
        <w:rPr>
          <w:rFonts w:ascii="Times New Roman" w:hAnsi="Times New Roman" w:cs="Times New Roman"/>
          <w:sz w:val="28"/>
          <w:szCs w:val="28"/>
        </w:rPr>
        <w:t xml:space="preserve">с </w:t>
      </w:r>
      <w:r w:rsidR="00C0597C" w:rsidRPr="00F97684">
        <w:rPr>
          <w:rFonts w:ascii="Times New Roman" w:hAnsi="Times New Roman" w:cs="Times New Roman"/>
          <w:sz w:val="28"/>
          <w:szCs w:val="28"/>
        </w:rPr>
        <w:t>апреля</w:t>
      </w:r>
      <w:r w:rsidR="006313C9" w:rsidRPr="00F97684">
        <w:rPr>
          <w:rFonts w:ascii="Times New Roman" w:hAnsi="Times New Roman" w:cs="Times New Roman"/>
          <w:sz w:val="28"/>
          <w:szCs w:val="28"/>
        </w:rPr>
        <w:t xml:space="preserve"> </w:t>
      </w:r>
      <w:r w:rsidRPr="00F97684">
        <w:rPr>
          <w:rFonts w:ascii="Times New Roman" w:hAnsi="Times New Roman" w:cs="Times New Roman"/>
          <w:sz w:val="28"/>
          <w:szCs w:val="28"/>
        </w:rPr>
        <w:t xml:space="preserve">по </w:t>
      </w:r>
      <w:r w:rsidR="00C0597C" w:rsidRPr="00F97684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6313C9" w:rsidRPr="00F97684">
        <w:rPr>
          <w:rFonts w:ascii="Times New Roman" w:hAnsi="Times New Roman" w:cs="Times New Roman"/>
          <w:sz w:val="28"/>
          <w:szCs w:val="28"/>
        </w:rPr>
        <w:t>2017</w:t>
      </w:r>
      <w:r w:rsidRPr="00F9768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6222" w:rsidRPr="00F97684" w:rsidRDefault="005B6222" w:rsidP="00F9768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</w:p>
    <w:p w:rsidR="005B6222" w:rsidRPr="00F97684" w:rsidRDefault="00F97684" w:rsidP="00F97684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3263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r w:rsidR="00121D28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этап </w:t>
      </w:r>
      <w:r w:rsidR="00963263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C0597C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апрель</w:t>
      </w:r>
      <w:r w:rsidR="00121D28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C0597C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июнь</w:t>
      </w:r>
      <w:r w:rsidR="00963263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21D28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2016г.</w:t>
      </w:r>
      <w:r w:rsidR="00963263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5B6222" w:rsidRPr="00F97684" w:rsidRDefault="00963263" w:rsidP="00F97684">
      <w:pPr>
        <w:pStyle w:val="af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1D28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 литературы</w:t>
      </w:r>
    </w:p>
    <w:p w:rsidR="005B6222" w:rsidRPr="00F97684" w:rsidRDefault="00C05FC9" w:rsidP="00F97684">
      <w:pPr>
        <w:pStyle w:val="af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детальное обследование площадки и выделение наиболее интересных объектов;</w:t>
      </w:r>
      <w:r w:rsidR="005B6222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222" w:rsidRPr="00F97684" w:rsidRDefault="005B6222" w:rsidP="00F97684">
      <w:pPr>
        <w:pStyle w:val="af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карты- схемы создания площадки</w:t>
      </w:r>
    </w:p>
    <w:p w:rsidR="005B6222" w:rsidRPr="00F97684" w:rsidRDefault="005B6222" w:rsidP="00F97684">
      <w:pPr>
        <w:pStyle w:val="af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121D28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C05FC9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территории </w:t>
      </w:r>
      <w:r w:rsidR="00C05FC9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</w:t>
      </w:r>
      <w:r w:rsidR="00C05FC9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ознакомление 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и родителей</w:t>
      </w:r>
    </w:p>
    <w:p w:rsidR="00121D28" w:rsidRPr="00F97684" w:rsidRDefault="00121D28" w:rsidP="00F97684">
      <w:pPr>
        <w:pStyle w:val="af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 подпроектов педагогами</w:t>
      </w:r>
    </w:p>
    <w:p w:rsidR="005B6222" w:rsidRPr="00F97684" w:rsidRDefault="005B6222" w:rsidP="00F9768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родителей, общественности к благоустройству террит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</w:t>
      </w:r>
    </w:p>
    <w:p w:rsidR="00121D28" w:rsidRPr="00F97684" w:rsidRDefault="00963263" w:rsidP="00F9768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="005B6222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 (</w:t>
      </w:r>
      <w:r w:rsidR="00C0597C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июль</w:t>
      </w:r>
      <w:r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C0597C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август</w:t>
      </w:r>
      <w:r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2016</w:t>
      </w:r>
      <w:r w:rsidR="005B6222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г.)</w:t>
      </w:r>
    </w:p>
    <w:p w:rsidR="00B342F9" w:rsidRPr="00F97684" w:rsidRDefault="005B6222" w:rsidP="00F97684">
      <w:pPr>
        <w:pStyle w:val="af1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имеющегося оборудования и оформление участка пл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щадки в соответствии с задачами проекта и требованиями охраны жи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и здоровья детей</w:t>
      </w:r>
    </w:p>
    <w:p w:rsidR="005B6222" w:rsidRPr="00F97684" w:rsidRDefault="005B6222" w:rsidP="00F97684">
      <w:pPr>
        <w:pStyle w:val="af1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игрового и спортивного оборудования в соответствии с пр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ектом;</w:t>
      </w:r>
    </w:p>
    <w:p w:rsidR="005B6222" w:rsidRPr="00F97684" w:rsidRDefault="00B342F9" w:rsidP="00F97684">
      <w:pPr>
        <w:pStyle w:val="af1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5B6222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эмоциональной разгрузки для детей (беседки, лавочки)</w:t>
      </w:r>
    </w:p>
    <w:p w:rsidR="005B6222" w:rsidRPr="00F97684" w:rsidRDefault="005B6222" w:rsidP="00F97684">
      <w:pPr>
        <w:pStyle w:val="af1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B342F9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игровых зон 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плоскостных и объемных фигур</w:t>
      </w:r>
    </w:p>
    <w:p w:rsidR="005B6222" w:rsidRPr="00F97684" w:rsidRDefault="005B6222" w:rsidP="00F97684">
      <w:pPr>
        <w:pStyle w:val="af1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зон для экспериментирования и проведения опытов с водой и песком</w:t>
      </w:r>
    </w:p>
    <w:p w:rsidR="005B6222" w:rsidRPr="00F97684" w:rsidRDefault="00F97684" w:rsidP="00F97684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6222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963263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6222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 (</w:t>
      </w:r>
      <w:r w:rsidR="00C0597C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сентябрь</w:t>
      </w:r>
      <w:r w:rsidR="00963263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2016</w:t>
      </w:r>
      <w:r w:rsidR="005B6222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="00963263" w:rsidRPr="00F97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5B6222" w:rsidRPr="00F97684" w:rsidRDefault="00B342F9" w:rsidP="00F97684">
      <w:pPr>
        <w:pStyle w:val="af1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Положения о конкурсе игровых площадок  среди всех во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растных групп. </w:t>
      </w:r>
    </w:p>
    <w:p w:rsidR="00121D28" w:rsidRPr="00F97684" w:rsidRDefault="00B342F9" w:rsidP="00F97684">
      <w:pPr>
        <w:pStyle w:val="af1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проектов </w:t>
      </w:r>
    </w:p>
    <w:p w:rsidR="005B6222" w:rsidRPr="00F97684" w:rsidRDefault="005B6222" w:rsidP="00F97684">
      <w:pPr>
        <w:pStyle w:val="af1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фотовыставки по итогам работы над проектом</w:t>
      </w:r>
    </w:p>
    <w:p w:rsidR="00480805" w:rsidRPr="00F97684" w:rsidRDefault="00480805" w:rsidP="00F97684">
      <w:pPr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 xml:space="preserve">    Территория дошкольного учреждения – это его своеобразная визитная ка</w:t>
      </w:r>
      <w:r w:rsidRPr="00F97684">
        <w:rPr>
          <w:rFonts w:ascii="Times New Roman" w:hAnsi="Times New Roman" w:cs="Times New Roman"/>
          <w:sz w:val="28"/>
          <w:szCs w:val="28"/>
        </w:rPr>
        <w:t>р</w:t>
      </w:r>
      <w:r w:rsidRPr="00F97684">
        <w:rPr>
          <w:rFonts w:ascii="Times New Roman" w:hAnsi="Times New Roman" w:cs="Times New Roman"/>
          <w:sz w:val="28"/>
          <w:szCs w:val="28"/>
        </w:rPr>
        <w:t>точка. Как театр начинается с вешалки, так и детский сад начинается с терр</w:t>
      </w:r>
      <w:r w:rsidRPr="00F97684">
        <w:rPr>
          <w:rFonts w:ascii="Times New Roman" w:hAnsi="Times New Roman" w:cs="Times New Roman"/>
          <w:sz w:val="28"/>
          <w:szCs w:val="28"/>
        </w:rPr>
        <w:t>и</w:t>
      </w:r>
      <w:r w:rsidRPr="00F97684">
        <w:rPr>
          <w:rFonts w:ascii="Times New Roman" w:hAnsi="Times New Roman" w:cs="Times New Roman"/>
          <w:sz w:val="28"/>
          <w:szCs w:val="28"/>
        </w:rPr>
        <w:t>тории. Любой посетитель, ступив на участок ДОУ, обращает внимание на его ухоженность. Вот и мы хотим, чтобы взгляд тех, кто придет к нам в детский сад, радовали разноцветные клумбы, чистые дорожки, аккуратные</w:t>
      </w:r>
      <w:r w:rsidR="006313C9" w:rsidRPr="00F97684">
        <w:rPr>
          <w:rFonts w:ascii="Times New Roman" w:hAnsi="Times New Roman" w:cs="Times New Roman"/>
          <w:sz w:val="28"/>
          <w:szCs w:val="28"/>
        </w:rPr>
        <w:t xml:space="preserve"> и крас</w:t>
      </w:r>
      <w:r w:rsidR="006313C9" w:rsidRPr="00F97684">
        <w:rPr>
          <w:rFonts w:ascii="Times New Roman" w:hAnsi="Times New Roman" w:cs="Times New Roman"/>
          <w:sz w:val="28"/>
          <w:szCs w:val="28"/>
        </w:rPr>
        <w:t>и</w:t>
      </w:r>
      <w:r w:rsidR="006313C9" w:rsidRPr="00F97684">
        <w:rPr>
          <w:rFonts w:ascii="Times New Roman" w:hAnsi="Times New Roman" w:cs="Times New Roman"/>
          <w:sz w:val="28"/>
          <w:szCs w:val="28"/>
        </w:rPr>
        <w:t>вые игровые площадки</w:t>
      </w:r>
      <w:r w:rsidRPr="00F97684">
        <w:rPr>
          <w:rFonts w:ascii="Times New Roman" w:hAnsi="Times New Roman" w:cs="Times New Roman"/>
          <w:sz w:val="28"/>
          <w:szCs w:val="28"/>
        </w:rPr>
        <w:t>, чтобы все сразу поняли, что здесь живут и работают люди, для которых детский сад не просто место работы, а родной дом, кот</w:t>
      </w:r>
      <w:r w:rsidRPr="00F97684">
        <w:rPr>
          <w:rFonts w:ascii="Times New Roman" w:hAnsi="Times New Roman" w:cs="Times New Roman"/>
          <w:sz w:val="28"/>
          <w:szCs w:val="28"/>
        </w:rPr>
        <w:t>о</w:t>
      </w:r>
      <w:r w:rsidRPr="00F97684">
        <w:rPr>
          <w:rFonts w:ascii="Times New Roman" w:hAnsi="Times New Roman" w:cs="Times New Roman"/>
          <w:sz w:val="28"/>
          <w:szCs w:val="28"/>
        </w:rPr>
        <w:t xml:space="preserve">рый хочется сделать уютным и комфортным. </w:t>
      </w:r>
    </w:p>
    <w:p w:rsidR="00480805" w:rsidRPr="00F97684" w:rsidRDefault="00480805" w:rsidP="00F97684">
      <w:pPr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 xml:space="preserve">    </w:t>
      </w:r>
      <w:r w:rsidR="006313C9" w:rsidRPr="00F97684">
        <w:rPr>
          <w:rFonts w:ascii="Times New Roman" w:hAnsi="Times New Roman" w:cs="Times New Roman"/>
          <w:sz w:val="28"/>
          <w:szCs w:val="28"/>
        </w:rPr>
        <w:t>Игровые площадки</w:t>
      </w:r>
      <w:r w:rsidRPr="00F97684">
        <w:rPr>
          <w:rFonts w:ascii="Times New Roman" w:hAnsi="Times New Roman" w:cs="Times New Roman"/>
          <w:sz w:val="28"/>
          <w:szCs w:val="28"/>
        </w:rPr>
        <w:t xml:space="preserve"> нашего детского сада на сегодняшний день выглядит несколько бедновато</w:t>
      </w:r>
      <w:r w:rsidR="006313C9" w:rsidRPr="00F97684">
        <w:rPr>
          <w:rFonts w:ascii="Times New Roman" w:hAnsi="Times New Roman" w:cs="Times New Roman"/>
          <w:sz w:val="28"/>
          <w:szCs w:val="28"/>
        </w:rPr>
        <w:t>.</w:t>
      </w:r>
    </w:p>
    <w:p w:rsidR="00480805" w:rsidRPr="00F97684" w:rsidRDefault="00480805" w:rsidP="00F97684">
      <w:pPr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 xml:space="preserve">   Данный проект даст возможность не только сделать </w:t>
      </w:r>
      <w:r w:rsidR="006313C9" w:rsidRPr="00F97684">
        <w:rPr>
          <w:rFonts w:ascii="Times New Roman" w:hAnsi="Times New Roman" w:cs="Times New Roman"/>
          <w:sz w:val="28"/>
          <w:szCs w:val="28"/>
        </w:rPr>
        <w:t>площадки красивыми и оригинальными, но и полезными</w:t>
      </w:r>
      <w:r w:rsidRPr="00F97684">
        <w:rPr>
          <w:rFonts w:ascii="Times New Roman" w:hAnsi="Times New Roman" w:cs="Times New Roman"/>
          <w:sz w:val="28"/>
          <w:szCs w:val="28"/>
        </w:rPr>
        <w:t xml:space="preserve"> д</w:t>
      </w:r>
      <w:r w:rsidR="006313C9" w:rsidRPr="00F97684">
        <w:rPr>
          <w:rFonts w:ascii="Times New Roman" w:hAnsi="Times New Roman" w:cs="Times New Roman"/>
          <w:sz w:val="28"/>
          <w:szCs w:val="28"/>
        </w:rPr>
        <w:t>ля всестороннего развития детей.</w:t>
      </w:r>
    </w:p>
    <w:p w:rsidR="00480805" w:rsidRPr="00F97684" w:rsidRDefault="00480805" w:rsidP="00F97684">
      <w:pPr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 xml:space="preserve">К содержанию </w:t>
      </w:r>
      <w:r w:rsidR="005715B1" w:rsidRPr="00F97684">
        <w:rPr>
          <w:rFonts w:ascii="Times New Roman" w:hAnsi="Times New Roman" w:cs="Times New Roman"/>
          <w:sz w:val="28"/>
          <w:szCs w:val="28"/>
        </w:rPr>
        <w:t>игровой площадки</w:t>
      </w:r>
      <w:r w:rsidRPr="00F97684">
        <w:rPr>
          <w:rFonts w:ascii="Times New Roman" w:hAnsi="Times New Roman" w:cs="Times New Roman"/>
          <w:sz w:val="28"/>
          <w:szCs w:val="28"/>
        </w:rPr>
        <w:t xml:space="preserve"> детского сада будут предъявлены следу</w:t>
      </w:r>
      <w:r w:rsidRPr="00F97684">
        <w:rPr>
          <w:rFonts w:ascii="Times New Roman" w:hAnsi="Times New Roman" w:cs="Times New Roman"/>
          <w:sz w:val="28"/>
          <w:szCs w:val="28"/>
        </w:rPr>
        <w:t>ю</w:t>
      </w:r>
      <w:r w:rsidRPr="00F97684">
        <w:rPr>
          <w:rFonts w:ascii="Times New Roman" w:hAnsi="Times New Roman" w:cs="Times New Roman"/>
          <w:sz w:val="28"/>
          <w:szCs w:val="28"/>
        </w:rPr>
        <w:t>щие требования</w:t>
      </w:r>
    </w:p>
    <w:p w:rsidR="005715B1" w:rsidRPr="00F97684" w:rsidRDefault="005715B1" w:rsidP="00F97684">
      <w:pPr>
        <w:pStyle w:val="af1"/>
        <w:numPr>
          <w:ilvl w:val="0"/>
          <w:numId w:val="13"/>
        </w:num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>Игровая площадка должна предполагать наличие нескольких и</w:t>
      </w:r>
      <w:r w:rsidRPr="00F97684">
        <w:rPr>
          <w:rFonts w:ascii="Times New Roman" w:hAnsi="Times New Roman" w:cs="Times New Roman"/>
          <w:sz w:val="28"/>
          <w:szCs w:val="28"/>
        </w:rPr>
        <w:t>г</w:t>
      </w:r>
      <w:r w:rsidRPr="00F97684">
        <w:rPr>
          <w:rFonts w:ascii="Times New Roman" w:hAnsi="Times New Roman" w:cs="Times New Roman"/>
          <w:sz w:val="28"/>
          <w:szCs w:val="28"/>
        </w:rPr>
        <w:t>ровых зон, привлекательных для детей и стимулирующих их л</w:t>
      </w:r>
      <w:r w:rsidRPr="00F97684">
        <w:rPr>
          <w:rFonts w:ascii="Times New Roman" w:hAnsi="Times New Roman" w:cs="Times New Roman"/>
          <w:sz w:val="28"/>
          <w:szCs w:val="28"/>
        </w:rPr>
        <w:t>ю</w:t>
      </w:r>
      <w:r w:rsidRPr="00F97684">
        <w:rPr>
          <w:rFonts w:ascii="Times New Roman" w:hAnsi="Times New Roman" w:cs="Times New Roman"/>
          <w:sz w:val="28"/>
          <w:szCs w:val="28"/>
        </w:rPr>
        <w:t xml:space="preserve">бознательность. </w:t>
      </w:r>
    </w:p>
    <w:p w:rsidR="005715B1" w:rsidRPr="00F97684" w:rsidRDefault="005715B1" w:rsidP="00F97684">
      <w:pPr>
        <w:pStyle w:val="af1"/>
        <w:numPr>
          <w:ilvl w:val="0"/>
          <w:numId w:val="13"/>
        </w:num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lastRenderedPageBreak/>
        <w:t>У каждой группы есть свои игровые площадки с верандой и п</w:t>
      </w:r>
      <w:r w:rsidRPr="00F97684">
        <w:rPr>
          <w:rFonts w:ascii="Times New Roman" w:hAnsi="Times New Roman" w:cs="Times New Roman"/>
          <w:sz w:val="28"/>
          <w:szCs w:val="28"/>
        </w:rPr>
        <w:t>е</w:t>
      </w:r>
      <w:r w:rsidRPr="00F97684">
        <w:rPr>
          <w:rFonts w:ascii="Times New Roman" w:hAnsi="Times New Roman" w:cs="Times New Roman"/>
          <w:sz w:val="28"/>
          <w:szCs w:val="28"/>
        </w:rPr>
        <w:t>сочницей, на них нужно разместить оборудование соответстве</w:t>
      </w:r>
      <w:r w:rsidRPr="00F97684">
        <w:rPr>
          <w:rFonts w:ascii="Times New Roman" w:hAnsi="Times New Roman" w:cs="Times New Roman"/>
          <w:sz w:val="28"/>
          <w:szCs w:val="28"/>
        </w:rPr>
        <w:t>н</w:t>
      </w:r>
      <w:r w:rsidRPr="00F97684">
        <w:rPr>
          <w:rFonts w:ascii="Times New Roman" w:hAnsi="Times New Roman" w:cs="Times New Roman"/>
          <w:sz w:val="28"/>
          <w:szCs w:val="28"/>
        </w:rPr>
        <w:t>но возрасту детей по схемам, разработанным каждым педагогом индивидуально для своей возрастной группы. Свободное раци</w:t>
      </w:r>
      <w:r w:rsidRPr="00F97684">
        <w:rPr>
          <w:rFonts w:ascii="Times New Roman" w:hAnsi="Times New Roman" w:cs="Times New Roman"/>
          <w:sz w:val="28"/>
          <w:szCs w:val="28"/>
        </w:rPr>
        <w:t>о</w:t>
      </w:r>
      <w:r w:rsidRPr="00F97684">
        <w:rPr>
          <w:rFonts w:ascii="Times New Roman" w:hAnsi="Times New Roman" w:cs="Times New Roman"/>
          <w:sz w:val="28"/>
          <w:szCs w:val="28"/>
        </w:rPr>
        <w:t xml:space="preserve">нальное расположение специального оборудования в доступном месте на игровой площадке даст возможность детям организовать деятельность по интересам. </w:t>
      </w:r>
    </w:p>
    <w:p w:rsidR="00480805" w:rsidRPr="00F97684" w:rsidRDefault="00480805" w:rsidP="00F97684">
      <w:pPr>
        <w:ind w:right="17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684">
        <w:rPr>
          <w:rFonts w:ascii="Times New Roman" w:hAnsi="Times New Roman" w:cs="Times New Roman"/>
          <w:b/>
          <w:sz w:val="28"/>
          <w:szCs w:val="28"/>
          <w:u w:val="single"/>
        </w:rPr>
        <w:t>Краткосрочные цели проекта</w:t>
      </w:r>
    </w:p>
    <w:p w:rsidR="004E03E7" w:rsidRPr="00F97684" w:rsidRDefault="004E03E7" w:rsidP="00F97684">
      <w:pPr>
        <w:numPr>
          <w:ilvl w:val="0"/>
          <w:numId w:val="10"/>
        </w:numPr>
        <w:spacing w:after="0" w:line="240" w:lineRule="auto"/>
        <w:ind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>Благоустройство игровых площадок в соответствии с совреме</w:t>
      </w:r>
      <w:r w:rsidRPr="00F97684">
        <w:rPr>
          <w:rFonts w:ascii="Times New Roman" w:hAnsi="Times New Roman" w:cs="Times New Roman"/>
          <w:sz w:val="28"/>
          <w:szCs w:val="28"/>
        </w:rPr>
        <w:t>н</w:t>
      </w:r>
      <w:r w:rsidRPr="00F97684">
        <w:rPr>
          <w:rFonts w:ascii="Times New Roman" w:hAnsi="Times New Roman" w:cs="Times New Roman"/>
          <w:sz w:val="28"/>
          <w:szCs w:val="28"/>
        </w:rPr>
        <w:t>ными и возрастными требованиями</w:t>
      </w:r>
    </w:p>
    <w:p w:rsidR="00480805" w:rsidRPr="00F97684" w:rsidRDefault="00480805" w:rsidP="00F97684">
      <w:pPr>
        <w:ind w:right="17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684">
        <w:rPr>
          <w:rFonts w:ascii="Times New Roman" w:hAnsi="Times New Roman" w:cs="Times New Roman"/>
          <w:b/>
          <w:sz w:val="28"/>
          <w:szCs w:val="28"/>
          <w:u w:val="single"/>
        </w:rPr>
        <w:t>Долгосрочные цели проекта</w:t>
      </w:r>
    </w:p>
    <w:p w:rsidR="00480805" w:rsidRPr="00F97684" w:rsidRDefault="00480805" w:rsidP="00F97684">
      <w:pPr>
        <w:numPr>
          <w:ilvl w:val="0"/>
          <w:numId w:val="11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 xml:space="preserve">     Выбрать наиболее привлекательные зоны для детей.</w:t>
      </w:r>
    </w:p>
    <w:p w:rsidR="00480805" w:rsidRPr="00F97684" w:rsidRDefault="00480805" w:rsidP="00F97684">
      <w:pPr>
        <w:numPr>
          <w:ilvl w:val="0"/>
          <w:numId w:val="11"/>
        </w:numPr>
        <w:tabs>
          <w:tab w:val="clear" w:pos="1080"/>
          <w:tab w:val="num" w:pos="720"/>
        </w:tabs>
        <w:spacing w:after="0" w:line="240" w:lineRule="auto"/>
        <w:ind w:left="720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 xml:space="preserve">Выявить творческих воспитателей, создать творческую группу с целью поиска идей дальнейшего оформления </w:t>
      </w:r>
      <w:r w:rsidR="004E03E7" w:rsidRPr="00F97684">
        <w:rPr>
          <w:rFonts w:ascii="Times New Roman" w:hAnsi="Times New Roman" w:cs="Times New Roman"/>
          <w:sz w:val="28"/>
          <w:szCs w:val="28"/>
        </w:rPr>
        <w:t xml:space="preserve">территории детского сада  </w:t>
      </w:r>
    </w:p>
    <w:p w:rsidR="00480805" w:rsidRPr="00F97684" w:rsidRDefault="00480805" w:rsidP="00F97684">
      <w:pPr>
        <w:ind w:right="17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684">
        <w:rPr>
          <w:rFonts w:ascii="Times New Roman" w:hAnsi="Times New Roman" w:cs="Times New Roman"/>
          <w:b/>
          <w:sz w:val="28"/>
          <w:szCs w:val="28"/>
          <w:u w:val="single"/>
        </w:rPr>
        <w:t>Показатель эффективности проекта</w:t>
      </w:r>
    </w:p>
    <w:p w:rsidR="0058540B" w:rsidRPr="00F97684" w:rsidRDefault="00480805" w:rsidP="00F97684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F97684">
        <w:rPr>
          <w:rFonts w:ascii="Times New Roman" w:hAnsi="Times New Roman" w:cs="Times New Roman"/>
          <w:sz w:val="28"/>
          <w:szCs w:val="28"/>
        </w:rPr>
        <w:t>Показатели эффективности проекта мы будем определять в ходе наблюд</w:t>
      </w:r>
      <w:r w:rsidRPr="00F97684">
        <w:rPr>
          <w:rFonts w:ascii="Times New Roman" w:hAnsi="Times New Roman" w:cs="Times New Roman"/>
          <w:sz w:val="28"/>
          <w:szCs w:val="28"/>
        </w:rPr>
        <w:t>е</w:t>
      </w:r>
      <w:r w:rsidRPr="00F97684">
        <w:rPr>
          <w:rFonts w:ascii="Times New Roman" w:hAnsi="Times New Roman" w:cs="Times New Roman"/>
          <w:sz w:val="28"/>
          <w:szCs w:val="28"/>
        </w:rPr>
        <w:t>ний за поведением и деятельность</w:t>
      </w:r>
      <w:r w:rsidR="006E77B8" w:rsidRPr="00F97684">
        <w:rPr>
          <w:rFonts w:ascii="Times New Roman" w:hAnsi="Times New Roman" w:cs="Times New Roman"/>
          <w:sz w:val="28"/>
          <w:szCs w:val="28"/>
        </w:rPr>
        <w:t>ю детей на игровых площадок</w:t>
      </w:r>
      <w:r w:rsidRPr="00F97684">
        <w:rPr>
          <w:rFonts w:ascii="Times New Roman" w:hAnsi="Times New Roman" w:cs="Times New Roman"/>
          <w:sz w:val="28"/>
          <w:szCs w:val="28"/>
        </w:rPr>
        <w:t>.</w:t>
      </w:r>
    </w:p>
    <w:p w:rsidR="0058540B" w:rsidRPr="00F97684" w:rsidRDefault="0058540B" w:rsidP="00F9768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образы будущих площадок детского сада.</w:t>
      </w:r>
    </w:p>
    <w:p w:rsidR="0058540B" w:rsidRPr="00F97684" w:rsidRDefault="0058540B" w:rsidP="00F976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прогулок дошкольники играют, экспериментируют. Они могут это делать и под руководством взрослого, и самостоятельно. Оформление пл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щадки может отражать не только возраст, но и название группы.</w:t>
      </w:r>
    </w:p>
    <w:p w:rsidR="0058540B" w:rsidRPr="00F97684" w:rsidRDefault="0058540B" w:rsidP="00F976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детского сада – создать условия для разнообразных игр, для детского творчества, фантазии, конструирования. Старый пень можно выкорчевать, а можно превратить его в гнома или белку, из крупных камней получаются не только отличные объекты для наблюдений, но и яркие сказочные герои, своеобразные декорации для спектаклей и игр</w:t>
      </w:r>
    </w:p>
    <w:p w:rsidR="0058540B" w:rsidRPr="00F97684" w:rsidRDefault="0058540B" w:rsidP="00F976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любимых мест ребят – песочницы – могут быть не только квадра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ными. Можно сделать большую песочницу, например, в форме корабля, на котором дети поплывут в далёкое плавание. Большая проблема – посещение песочниц домашними животными в выходные дни и ночное время. Ее могут решить закрывающиеся на ночь дверцы. В жаркое время над песочницей в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зонтик такой же раскраски.</w:t>
      </w:r>
    </w:p>
    <w:p w:rsidR="0058540B" w:rsidRPr="00F97684" w:rsidRDefault="0058540B" w:rsidP="00F976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скульптура, фигура – это не только украшение, она дает толчок для игры. Самый настоящий танк, трактор, фигурки животных, на которые мо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залезать, ярко (но со вкусом) раскрашенные, украшенные флажками в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ранды, – все это делает игровой участок привлекательным для ребенка.</w:t>
      </w:r>
    </w:p>
    <w:p w:rsidR="0058540B" w:rsidRPr="00F97684" w:rsidRDefault="0058540B" w:rsidP="00F976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для игры «в театр», «в сказку» могут стать и небольшой домик, н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плетень. Плетеный забор делает игровую площадку оригинальной, привлекательной и служит местом самостоятельного разыгрывания детьми сказок</w:t>
      </w:r>
    </w:p>
    <w:p w:rsidR="0058540B" w:rsidRPr="00F97684" w:rsidRDefault="0058540B" w:rsidP="00F976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архитектурные формы во многом определяют общий вид территории, украшают ее, делят визуально на зоны и служат игровыми элементами. Д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 различной величины, формы и назначения могут располагаться неп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на игровой площадке, являться частью ландшафта или темат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уголка. В домиках удобно хранить инвентарь, игрушки, с которыми дети играют на прогулке</w:t>
      </w:r>
    </w:p>
    <w:p w:rsidR="0058540B" w:rsidRPr="00F97684" w:rsidRDefault="0058540B" w:rsidP="00F976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Декоративные домики на клумбах и газонах, домики для игр, для детей и сказочных гномов – малые архитектурные формы очень разнообразны. Их можно ярко раскрашивать, украшать окна занавесками, высаживать на кр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ше растения и превращать каждый раз во что-то новое, например, в плыв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по морю корабль, в штаб спасателей. Ажурная беседка – любимое место для игр и отдыха.</w:t>
      </w:r>
    </w:p>
    <w:p w:rsidR="0058540B" w:rsidRPr="00F97684" w:rsidRDefault="0058540B" w:rsidP="00F976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зона – важная часть оформления площадки. Ведь значительная часть занятий (там, где это позволяет климат) может проводиться на свежем воздухе. Баскетбольные корзины, кольца для подлезания и пролезания – мн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снаряды не так уж сложно создать. Даже обычное бревно и разные по в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личине и высоте древесные спилы могут служить неплохими спортивными снарядами.</w:t>
      </w:r>
    </w:p>
    <w:p w:rsidR="0058540B" w:rsidRPr="00F97684" w:rsidRDefault="0058540B" w:rsidP="00F976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на будущее</w:t>
      </w:r>
    </w:p>
    <w:p w:rsidR="0058540B" w:rsidRPr="00F97684" w:rsidRDefault="0058540B" w:rsidP="00F976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территория детского сада соответствовала задуманному предстоит еще много сделать. В перспективах на будущее – создание </w:t>
      </w:r>
      <w:r w:rsidR="00C1604C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="00C1604C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604C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площадки для занятий 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</w:t>
      </w:r>
      <w:r w:rsidR="00C1604C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 в теплое время года, создание площадки для изучения правил дорожного движения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дальнейшем требуе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воплощение идей в жизнь совместными усилиями </w:t>
      </w:r>
      <w:r w:rsidR="00C1604C"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и родит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 Немаловажным условием реализации проекта будет и поддержка общ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и учредителя</w:t>
      </w:r>
    </w:p>
    <w:p w:rsidR="00480805" w:rsidRPr="00953B8F" w:rsidRDefault="00480805" w:rsidP="00480805">
      <w:pPr>
        <w:jc w:val="center"/>
        <w:rPr>
          <w:i/>
          <w:sz w:val="36"/>
          <w:szCs w:val="36"/>
        </w:rPr>
      </w:pPr>
    </w:p>
    <w:p w:rsidR="006E77B8" w:rsidRDefault="006E77B8"/>
    <w:sectPr w:rsidR="006E77B8" w:rsidSect="006C602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72" w:rsidRDefault="00893772" w:rsidP="000117F3">
      <w:pPr>
        <w:spacing w:after="0" w:line="240" w:lineRule="auto"/>
      </w:pPr>
      <w:r>
        <w:separator/>
      </w:r>
    </w:p>
  </w:endnote>
  <w:endnote w:type="continuationSeparator" w:id="0">
    <w:p w:rsidR="00893772" w:rsidRDefault="00893772" w:rsidP="0001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3E" w:rsidRDefault="00563BF2" w:rsidP="0046783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35FC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783E" w:rsidRDefault="0089377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3E" w:rsidRDefault="00563BF2" w:rsidP="0046783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35FC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7988">
      <w:rPr>
        <w:rStyle w:val="ac"/>
        <w:noProof/>
      </w:rPr>
      <w:t>4</w:t>
    </w:r>
    <w:r>
      <w:rPr>
        <w:rStyle w:val="ac"/>
      </w:rPr>
      <w:fldChar w:fldCharType="end"/>
    </w:r>
  </w:p>
  <w:p w:rsidR="0046783E" w:rsidRDefault="008937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72" w:rsidRDefault="00893772" w:rsidP="000117F3">
      <w:pPr>
        <w:spacing w:after="0" w:line="240" w:lineRule="auto"/>
      </w:pPr>
      <w:r>
        <w:separator/>
      </w:r>
    </w:p>
  </w:footnote>
  <w:footnote w:type="continuationSeparator" w:id="0">
    <w:p w:rsidR="00893772" w:rsidRDefault="00893772" w:rsidP="0001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195"/>
    <w:multiLevelType w:val="hybridMultilevel"/>
    <w:tmpl w:val="D1A06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7D8"/>
    <w:multiLevelType w:val="hybridMultilevel"/>
    <w:tmpl w:val="2C5C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01B26"/>
    <w:multiLevelType w:val="hybridMultilevel"/>
    <w:tmpl w:val="6110F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7C3C"/>
    <w:multiLevelType w:val="hybridMultilevel"/>
    <w:tmpl w:val="00F6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02E0D"/>
    <w:multiLevelType w:val="hybridMultilevel"/>
    <w:tmpl w:val="E62E1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66625"/>
    <w:multiLevelType w:val="hybridMultilevel"/>
    <w:tmpl w:val="7A547436"/>
    <w:lvl w:ilvl="0" w:tplc="F62A560C">
      <w:start w:val="2"/>
      <w:numFmt w:val="decimal"/>
      <w:lvlText w:val="%1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444444"/>
        <w:sz w:val="1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75904"/>
    <w:multiLevelType w:val="hybridMultilevel"/>
    <w:tmpl w:val="1EFA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A33F0"/>
    <w:multiLevelType w:val="hybridMultilevel"/>
    <w:tmpl w:val="C750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A3C84"/>
    <w:multiLevelType w:val="hybridMultilevel"/>
    <w:tmpl w:val="A664C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FA03AA7"/>
    <w:multiLevelType w:val="hybridMultilevel"/>
    <w:tmpl w:val="C4A0BF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33302F"/>
    <w:multiLevelType w:val="hybridMultilevel"/>
    <w:tmpl w:val="213A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85D32"/>
    <w:multiLevelType w:val="hybridMultilevel"/>
    <w:tmpl w:val="94E80C90"/>
    <w:lvl w:ilvl="0" w:tplc="08F0525C">
      <w:start w:val="65535"/>
      <w:numFmt w:val="bullet"/>
      <w:lvlText w:val="—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45"/>
        </w:tabs>
        <w:ind w:left="6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165"/>
        </w:tabs>
        <w:ind w:left="7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885"/>
        </w:tabs>
        <w:ind w:left="7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605"/>
        </w:tabs>
        <w:ind w:left="8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325"/>
        </w:tabs>
        <w:ind w:left="9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045"/>
        </w:tabs>
        <w:ind w:left="10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765"/>
        </w:tabs>
        <w:ind w:left="10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485"/>
        </w:tabs>
        <w:ind w:left="11485" w:hanging="360"/>
      </w:pPr>
      <w:rPr>
        <w:rFonts w:ascii="Wingdings" w:hAnsi="Wingdings" w:hint="default"/>
      </w:rPr>
    </w:lvl>
  </w:abstractNum>
  <w:abstractNum w:abstractNumId="12">
    <w:nsid w:val="4998129F"/>
    <w:multiLevelType w:val="hybridMultilevel"/>
    <w:tmpl w:val="06B0DA82"/>
    <w:lvl w:ilvl="0" w:tplc="0419000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13">
    <w:nsid w:val="55A44D5A"/>
    <w:multiLevelType w:val="hybridMultilevel"/>
    <w:tmpl w:val="641E3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AD039E"/>
    <w:multiLevelType w:val="hybridMultilevel"/>
    <w:tmpl w:val="BA92FBFE"/>
    <w:lvl w:ilvl="0" w:tplc="F4504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F621A"/>
    <w:multiLevelType w:val="hybridMultilevel"/>
    <w:tmpl w:val="87706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5918BE"/>
    <w:multiLevelType w:val="hybridMultilevel"/>
    <w:tmpl w:val="53D20A44"/>
    <w:lvl w:ilvl="0" w:tplc="A59CD2B0">
      <w:start w:val="2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444444"/>
        <w:sz w:val="1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12FD6"/>
    <w:multiLevelType w:val="hybridMultilevel"/>
    <w:tmpl w:val="7A8EFD7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8D14E91"/>
    <w:multiLevelType w:val="hybridMultilevel"/>
    <w:tmpl w:val="7646BA6C"/>
    <w:lvl w:ilvl="0" w:tplc="DB2E09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FA358F7"/>
    <w:multiLevelType w:val="hybridMultilevel"/>
    <w:tmpl w:val="6E44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18"/>
  </w:num>
  <w:num w:numId="9">
    <w:abstractNumId w:val="1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19"/>
  </w:num>
  <w:num w:numId="15">
    <w:abstractNumId w:val="2"/>
  </w:num>
  <w:num w:numId="16">
    <w:abstractNumId w:val="16"/>
  </w:num>
  <w:num w:numId="17">
    <w:abstractNumId w:val="5"/>
  </w:num>
  <w:num w:numId="18">
    <w:abstractNumId w:val="3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165"/>
    <w:rsid w:val="000117F3"/>
    <w:rsid w:val="00041B89"/>
    <w:rsid w:val="00071C52"/>
    <w:rsid w:val="00080165"/>
    <w:rsid w:val="000C72A5"/>
    <w:rsid w:val="00121D28"/>
    <w:rsid w:val="00291E3D"/>
    <w:rsid w:val="00443C92"/>
    <w:rsid w:val="00477DC0"/>
    <w:rsid w:val="00480805"/>
    <w:rsid w:val="004E03E7"/>
    <w:rsid w:val="00535FC4"/>
    <w:rsid w:val="00563BF2"/>
    <w:rsid w:val="005715B1"/>
    <w:rsid w:val="0058540B"/>
    <w:rsid w:val="005B6222"/>
    <w:rsid w:val="006313C9"/>
    <w:rsid w:val="0065018C"/>
    <w:rsid w:val="006950D0"/>
    <w:rsid w:val="006C6024"/>
    <w:rsid w:val="006E77B8"/>
    <w:rsid w:val="00741C4B"/>
    <w:rsid w:val="00767F41"/>
    <w:rsid w:val="0078192A"/>
    <w:rsid w:val="007C790B"/>
    <w:rsid w:val="00893772"/>
    <w:rsid w:val="00963263"/>
    <w:rsid w:val="00967988"/>
    <w:rsid w:val="00AB7631"/>
    <w:rsid w:val="00B342F9"/>
    <w:rsid w:val="00BF5A91"/>
    <w:rsid w:val="00C0597C"/>
    <w:rsid w:val="00C05FC9"/>
    <w:rsid w:val="00C1604C"/>
    <w:rsid w:val="00CC2B47"/>
    <w:rsid w:val="00CF28AB"/>
    <w:rsid w:val="00D0473C"/>
    <w:rsid w:val="00D12C5D"/>
    <w:rsid w:val="00D60CEA"/>
    <w:rsid w:val="00DE5641"/>
    <w:rsid w:val="00F0796C"/>
    <w:rsid w:val="00F247C9"/>
    <w:rsid w:val="00F340D3"/>
    <w:rsid w:val="00F54277"/>
    <w:rsid w:val="00F84969"/>
    <w:rsid w:val="00F97684"/>
    <w:rsid w:val="00FD3C6B"/>
    <w:rsid w:val="00FE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4808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link w:val="a6"/>
    <w:qFormat/>
    <w:rsid w:val="00480805"/>
    <w:pPr>
      <w:spacing w:after="0" w:line="240" w:lineRule="auto"/>
      <w:jc w:val="center"/>
    </w:pPr>
    <w:rPr>
      <w:rFonts w:ascii="Arial Black" w:eastAsia="Times New Roman" w:hAnsi="Arial Black" w:cs="Times New Roman"/>
      <w:outline/>
      <w:shadow/>
      <w:color w:val="0000FF"/>
      <w:kern w:val="28"/>
      <w:sz w:val="144"/>
      <w:szCs w:val="144"/>
      <w:lang w:eastAsia="ru-RU"/>
    </w:rPr>
  </w:style>
  <w:style w:type="character" w:customStyle="1" w:styleId="a6">
    <w:name w:val="Название Знак"/>
    <w:basedOn w:val="a0"/>
    <w:link w:val="a5"/>
    <w:rsid w:val="00480805"/>
    <w:rPr>
      <w:rFonts w:ascii="Arial Black" w:eastAsia="Times New Roman" w:hAnsi="Arial Black" w:cs="Times New Roman"/>
      <w:outline/>
      <w:shadow/>
      <w:color w:val="0000FF"/>
      <w:kern w:val="28"/>
      <w:sz w:val="144"/>
      <w:szCs w:val="144"/>
      <w:lang w:eastAsia="ru-RU"/>
    </w:rPr>
  </w:style>
  <w:style w:type="paragraph" w:styleId="a7">
    <w:name w:val="Body Text"/>
    <w:link w:val="a8"/>
    <w:rsid w:val="00480805"/>
    <w:pPr>
      <w:spacing w:after="120" w:line="240" w:lineRule="auto"/>
      <w:jc w:val="center"/>
    </w:pPr>
    <w:rPr>
      <w:rFonts w:ascii="Comic Sans MS" w:eastAsia="Times New Roman" w:hAnsi="Comic Sans MS" w:cs="Times New Roman"/>
      <w:color w:val="0000FF"/>
      <w:kern w:val="28"/>
      <w:sz w:val="60"/>
      <w:szCs w:val="60"/>
      <w:lang w:eastAsia="ru-RU"/>
    </w:rPr>
  </w:style>
  <w:style w:type="character" w:customStyle="1" w:styleId="a8">
    <w:name w:val="Основной текст Знак"/>
    <w:basedOn w:val="a0"/>
    <w:link w:val="a7"/>
    <w:rsid w:val="00480805"/>
    <w:rPr>
      <w:rFonts w:ascii="Comic Sans MS" w:eastAsia="Times New Roman" w:hAnsi="Comic Sans MS" w:cs="Times New Roman"/>
      <w:color w:val="0000FF"/>
      <w:kern w:val="28"/>
      <w:sz w:val="60"/>
      <w:szCs w:val="60"/>
      <w:lang w:eastAsia="ru-RU"/>
    </w:rPr>
  </w:style>
  <w:style w:type="table" w:styleId="a9">
    <w:name w:val="Table Grid"/>
    <w:basedOn w:val="a1"/>
    <w:rsid w:val="00480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80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480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80805"/>
  </w:style>
  <w:style w:type="paragraph" w:styleId="ad">
    <w:name w:val="Document Map"/>
    <w:basedOn w:val="a"/>
    <w:link w:val="ae"/>
    <w:semiHidden/>
    <w:rsid w:val="004808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48080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8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08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71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2136-3E93-43DB-AF9D-4382D034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2016-11-23T02:57:00Z</dcterms:created>
  <dcterms:modified xsi:type="dcterms:W3CDTF">2019-04-05T03:30:00Z</dcterms:modified>
</cp:coreProperties>
</file>