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65" w:rsidRPr="0023485D" w:rsidRDefault="00716865" w:rsidP="0071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 по руководству сюжетно-ролевыми и</w:t>
      </w:r>
      <w:r w:rsidRPr="002348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Pr="002348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рами во второй младшей группе.</w:t>
      </w:r>
    </w:p>
    <w:p w:rsidR="00716865" w:rsidRPr="00716865" w:rsidRDefault="00716865" w:rsidP="0071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65" w:rsidRPr="0023485D" w:rsidRDefault="00716865" w:rsidP="00234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Сентябрь-Октябрь.</w:t>
      </w:r>
    </w:p>
    <w:p w:rsidR="00716865" w:rsidRPr="0023485D" w:rsidRDefault="00716865" w:rsidP="00234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«Семья»</w:t>
      </w:r>
    </w:p>
    <w:p w:rsidR="00716865" w:rsidRPr="0023485D" w:rsidRDefault="00716865" w:rsidP="00234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развитию игр, в которых дети отображают жизнь и деятельность о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ружающих. Продолжать формировать у детей умение связно передавать в игре несколько последовательных эпизодов (куклы гуляют, обедают, ложатся спать и т.д.) Побуждать подражать хорошим поступкам людей (мама заботливо кормит своих детей, гуляет с н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лечит больных).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Нравственное воспитание: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маме по хозяйству, заботиться о младших.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Методические приемы: 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Прочитать детям </w:t>
      </w:r>
      <w:proofErr w:type="spell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«Машенька», Е.Благинина - «Вот какая мама»,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З.Александров</w:t>
      </w:r>
      <w:proofErr w:type="gram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«Купание».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Показ кукольного театра «Теремок», «Репка».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дидактические игры: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«Оденем куклу на прогулку»,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«Купание куклы»,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«Обставим кукле комнату»,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«Напоим куклу чаем» и т.д.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Рассмотреть с детьми картины на бытовые темы: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«Купание куклы»,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детьми на прогулке».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Показ воспитателем как нужно играть. Участие воспитателя в игре.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Изготовление вместе с детьми предметов для игры.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 Разучивание песенок, плясок: «Дождик», «Зайка» и т.д.</w:t>
      </w:r>
    </w:p>
    <w:p w:rsidR="00716865" w:rsidRPr="0023485D" w:rsidRDefault="00716865" w:rsidP="00234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Ноябрь.</w:t>
      </w:r>
    </w:p>
    <w:p w:rsidR="00716865" w:rsidRPr="0023485D" w:rsidRDefault="00716865" w:rsidP="00234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«Автобус»</w:t>
      </w:r>
    </w:p>
    <w:p w:rsidR="00716865" w:rsidRPr="0023485D" w:rsidRDefault="00716865" w:rsidP="00234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трудом взрослых. На автобусе работает шофер, он перевозит людей, он открывает дверцу кабины, садится за руль, заводит машину, если она сломается, ремонтирует ее. Пассажиры покупают билеты. В автобусе все люди едут сп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койно, дети уступают место взрослым, водитель объявляет остановки, открывает и закр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двери для пассажиров.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Нравственное воспитание: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уступать в автобусе место старшим, девочке с куклой, за билет говорить - спасибо - пожалуйста. В автобусе не кричать, выходить только после остановки автобуса.</w:t>
      </w: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6865" w:rsidRPr="0023485D" w:rsidRDefault="00716865" w:rsidP="00234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приемы:</w:t>
      </w:r>
    </w:p>
    <w:p w:rsidR="00716865" w:rsidRPr="0023485D" w:rsidRDefault="00716865" w:rsidP="00234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детям «Рассказы о маленьком автомобильчике» Лейла Берг, «Игру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ки» </w:t>
      </w:r>
      <w:proofErr w:type="spell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865" w:rsidRPr="0023485D" w:rsidRDefault="00716865" w:rsidP="00234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песен: «Машина».</w:t>
      </w:r>
    </w:p>
    <w:p w:rsidR="00716865" w:rsidRPr="0023485D" w:rsidRDefault="00716865" w:rsidP="00234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 Поезд», «Воробушки и автомобиль».</w:t>
      </w:r>
    </w:p>
    <w:p w:rsidR="00716865" w:rsidRPr="0023485D" w:rsidRDefault="00716865" w:rsidP="00234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транспортом. </w:t>
      </w:r>
    </w:p>
    <w:p w:rsidR="00716865" w:rsidRPr="0023485D" w:rsidRDefault="00716865" w:rsidP="00234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картин, игрушек.</w:t>
      </w:r>
    </w:p>
    <w:p w:rsidR="00716865" w:rsidRPr="0023485D" w:rsidRDefault="00716865" w:rsidP="00234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 автобуса из строительного материала.</w:t>
      </w:r>
    </w:p>
    <w:p w:rsidR="00716865" w:rsidRPr="0023485D" w:rsidRDefault="00716865" w:rsidP="00234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 детьми билетиков для игры.</w:t>
      </w:r>
    </w:p>
    <w:p w:rsidR="00716865" w:rsidRPr="0023485D" w:rsidRDefault="00716865" w:rsidP="002348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игры и участие воспитателя на первых порах в игре.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Декабрь-Январь.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«Больница»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с трудом взрослых, в больнице людей лечит врач, ме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сестра. Больным ставят градусники, дают таблетки, смотрят горло, делают уколы. Врач и медсестра в белых халатах </w:t>
      </w:r>
      <w:proofErr w:type="gram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</w:t>
      </w:r>
      <w:proofErr w:type="gram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заботливы. Больные ждут приема по очереди. </w:t>
      </w:r>
      <w:proofErr w:type="gram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proofErr w:type="gram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спасибо, пожалуйста, </w:t>
      </w:r>
      <w:proofErr w:type="spell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досвидание</w:t>
      </w:r>
      <w:proofErr w:type="spell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Нравственное воспитание: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 детях вежливость, уступчивость, благода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приемы:</w:t>
      </w:r>
    </w:p>
    <w:p w:rsidR="00716865" w:rsidRPr="0023485D" w:rsidRDefault="00716865" w:rsidP="00234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детям «Больная кукла» Берестов, «Айболит» Чуковский.</w:t>
      </w:r>
    </w:p>
    <w:p w:rsidR="00716865" w:rsidRPr="0023485D" w:rsidRDefault="00716865" w:rsidP="00234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 назначении атрибутов к игре, что чем делают.</w:t>
      </w:r>
    </w:p>
    <w:p w:rsidR="00716865" w:rsidRPr="0023485D" w:rsidRDefault="00716865" w:rsidP="00234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медицинскую комнату детского сада, беседа со старшей медсестрой.</w:t>
      </w:r>
    </w:p>
    <w:p w:rsidR="00716865" w:rsidRPr="0023485D" w:rsidRDefault="00716865" w:rsidP="00234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игре: сначала воспитателю брать главные роли на себя. Привлекать д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к изготовлению атрибутов к игре: комочки ваты, карточки, и др.</w:t>
      </w:r>
    </w:p>
    <w:p w:rsidR="00716865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85D" w:rsidRDefault="0023485D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85D" w:rsidRPr="0023485D" w:rsidRDefault="0023485D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Февраль.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сад»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с трудом взрослых. В детском саду работают воспит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тель, няни, заведующая, повар, медсестра, прачка, </w:t>
      </w:r>
      <w:proofErr w:type="spell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музруководитель</w:t>
      </w:r>
      <w:proofErr w:type="spell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Познакомить: кто что делает. В детский сад ходят дети, чтобы мамы могли работать. Дети в детском саду играют, занимаются, кушают, спят. В детский сад все дети дружны, веселы, помогают друг другу, взрослым.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Нравственное воспитание: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дружбу, желание помогать товарищу, заботиться о младших, не ломать игрушки, убирать на место, не мешать друг другу в играх.</w:t>
      </w: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приемы:</w:t>
      </w:r>
    </w:p>
    <w:p w:rsidR="00716865" w:rsidRPr="0023485D" w:rsidRDefault="00716865" w:rsidP="002348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детям «Катя в яслях», «</w:t>
      </w:r>
      <w:proofErr w:type="spell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Ясочкин</w:t>
      </w:r>
      <w:proofErr w:type="spell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садик» Александровой.</w:t>
      </w:r>
    </w:p>
    <w:p w:rsidR="00716865" w:rsidRPr="0023485D" w:rsidRDefault="00716865" w:rsidP="002348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занятие на тем</w:t>
      </w:r>
      <w:proofErr w:type="gram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«Наблюдение за работой воспитателя, няни, </w:t>
      </w:r>
      <w:proofErr w:type="spell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</w:t>
      </w:r>
      <w:proofErr w:type="spell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работников детского сада».</w:t>
      </w:r>
    </w:p>
    <w:p w:rsidR="00716865" w:rsidRPr="0023485D" w:rsidRDefault="00716865" w:rsidP="002348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экскурсии по групповым комнатам, рассмотреть мебель, игрушки, посуду, оформление группы, уточнить с детьми, кто это все делает?</w:t>
      </w:r>
    </w:p>
    <w:p w:rsidR="00716865" w:rsidRPr="0023485D" w:rsidRDefault="00716865" w:rsidP="002348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дидактические игры: «Укладывание куклы спать», «Кукла проснулась», «Сборы на прогулку», «Угостим куклу чаем».</w:t>
      </w:r>
    </w:p>
    <w:p w:rsidR="00716865" w:rsidRPr="0023485D" w:rsidRDefault="00716865" w:rsidP="002348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игры с крупным и мелким стройматериалом. Строить мебель для к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кол, домики, манеж, горку и др.</w:t>
      </w:r>
    </w:p>
    <w:p w:rsidR="00716865" w:rsidRPr="0023485D" w:rsidRDefault="00716865" w:rsidP="002348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убирать игрушки по местам. Участие детей в уборке игровых уголков, мытье игрушек.</w:t>
      </w:r>
    </w:p>
    <w:p w:rsidR="00716865" w:rsidRPr="0023485D" w:rsidRDefault="00716865" w:rsidP="002348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хороводным играм, детских песен.</w:t>
      </w:r>
    </w:p>
    <w:p w:rsidR="00716865" w:rsidRPr="0023485D" w:rsidRDefault="00716865" w:rsidP="002348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воспитателем игры в детский сад, участие на первых порах самой. 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85D" w:rsidRDefault="0023485D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85D" w:rsidRDefault="0023485D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85D" w:rsidRDefault="0023485D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85D" w:rsidRDefault="0023485D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85D" w:rsidRDefault="0023485D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Март.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«Пароход»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стоить пароход из стройматериала. Узнавать водный транспорт на карти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в игрушках.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 плывет по воде, на нем есть капитан, матросы. У капитан</w:t>
      </w:r>
      <w:proofErr w:type="gram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фуражка, рупор, бинокль, он управляет пароходом, он командир экипажа, матросы слушаются капитана. У парохода есть руль, якорь, он плавает в другие страны.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приемы:</w:t>
      </w:r>
    </w:p>
    <w:p w:rsidR="00716865" w:rsidRPr="0023485D" w:rsidRDefault="00716865" w:rsidP="002348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детей с водой и бумажными корабликами, изготовление бумажных корабл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вместе с воспитателем.</w:t>
      </w:r>
    </w:p>
    <w:p w:rsidR="00716865" w:rsidRPr="0023485D" w:rsidRDefault="00716865" w:rsidP="002348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на картине кораблей, пароходов.</w:t>
      </w:r>
    </w:p>
    <w:p w:rsidR="00716865" w:rsidRPr="0023485D" w:rsidRDefault="00716865" w:rsidP="002348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из стройматериала пароходов.</w:t>
      </w:r>
    </w:p>
    <w:p w:rsidR="00716865" w:rsidRPr="0023485D" w:rsidRDefault="00716865" w:rsidP="002348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игры, взять роль капитана на себя. Поручать роль капитана более развитым детям.</w:t>
      </w:r>
    </w:p>
    <w:p w:rsidR="00716865" w:rsidRPr="0023485D" w:rsidRDefault="00716865" w:rsidP="002348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подвижные игры: «Море волнуется», «Через ручеек», «Не замочи ног», «Удочка».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Апрель-Май.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«Магазин»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трудом взрослых. В магазине работает продавец, кассир. Кассир получает с покупателей деньги, выдает чек, продавец отпускает товар, мы покупаем в магазине хлеб, молоко, овощи, фрукты и др. В магазине люди стоят в очереди. Покупки кладут в сумки. За покупки говорят спасибо.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приемы:</w:t>
      </w:r>
    </w:p>
    <w:p w:rsidR="00716865" w:rsidRPr="0023485D" w:rsidRDefault="00716865" w:rsidP="002348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дидактические игры с разрезными картинкам</w:t>
      </w:r>
      <w:proofErr w:type="gramStart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посуда, игрушки, «Узнай по описанию овощи», «Какие знаешь конфеты, узнай по вкусу», «Назови одним словом» и др.</w:t>
      </w:r>
    </w:p>
    <w:p w:rsidR="00716865" w:rsidRPr="0023485D" w:rsidRDefault="00716865" w:rsidP="002348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строить из стройматериала магазин.</w:t>
      </w:r>
    </w:p>
    <w:p w:rsidR="00716865" w:rsidRPr="0023485D" w:rsidRDefault="00716865" w:rsidP="002348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принять участие в изготовлении игрушек из глины: конфеты, орехи, колбаса и др., бумажные деньги, кошельки, деньги, чеки.</w:t>
      </w:r>
    </w:p>
    <w:p w:rsidR="00716865" w:rsidRPr="0023485D" w:rsidRDefault="00716865" w:rsidP="002348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игре в магазин на первых порах брать главную роль на себя воспит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телю.</w:t>
      </w:r>
    </w:p>
    <w:p w:rsidR="00716865" w:rsidRPr="0023485D" w:rsidRDefault="00716865" w:rsidP="002348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экскурсии к магазину, наблюдать, как люди заходят и выходят из магаз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на. </w:t>
      </w:r>
    </w:p>
    <w:p w:rsidR="00716865" w:rsidRPr="0023485D" w:rsidRDefault="00716865" w:rsidP="002348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говорить  «спасибо», «пожалуйста».</w:t>
      </w:r>
    </w:p>
    <w:p w:rsidR="00716865" w:rsidRPr="0023485D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65" w:rsidRDefault="00716865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0D" w:rsidRPr="0023485D" w:rsidRDefault="00C3760D" w:rsidP="0023485D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65" w:rsidRPr="0023485D" w:rsidRDefault="00716865" w:rsidP="0023485D">
      <w:pPr>
        <w:shd w:val="clear" w:color="auto" w:fill="FFFFFF"/>
        <w:spacing w:before="5" w:after="0" w:line="240" w:lineRule="auto"/>
        <w:ind w:left="14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lastRenderedPageBreak/>
        <w:t xml:space="preserve">Предметно-развивающая среда </w:t>
      </w:r>
      <w:r w:rsidRPr="002348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  второй младшей группе.</w:t>
      </w:r>
      <w:r w:rsidRPr="0023485D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 </w:t>
      </w:r>
      <w:r w:rsidRPr="0023485D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Оборудование для развития</w:t>
      </w:r>
    </w:p>
    <w:p w:rsidR="00716865" w:rsidRPr="0023485D" w:rsidRDefault="00716865" w:rsidP="0023485D">
      <w:pPr>
        <w:shd w:val="clear" w:color="auto" w:fill="FFFFFF"/>
        <w:spacing w:after="0" w:line="240" w:lineRule="auto"/>
        <w:ind w:left="14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сюжетно-ролевых игр.</w:t>
      </w:r>
    </w:p>
    <w:p w:rsidR="00716865" w:rsidRPr="0023485D" w:rsidRDefault="00716865" w:rsidP="0023485D">
      <w:pPr>
        <w:shd w:val="clear" w:color="auto" w:fill="FFFFFF"/>
        <w:spacing w:before="264" w:after="0" w:line="240" w:lineRule="auto"/>
        <w:ind w:left="96" w:firstLine="4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 второй младшей группе продолжается формирование </w:t>
      </w:r>
      <w:r w:rsidRPr="00234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развитие игровых навыков. </w:t>
      </w:r>
      <w:r w:rsidRPr="002348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Задачи воспитателя: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before="58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1.способствовать возникновению игр на темы наблюдений из </w:t>
      </w: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окружающей жизни, литер</w:t>
      </w: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турных произведений;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before="1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2.в совместных с детьми играх развивать у детей умение при</w:t>
      </w:r>
      <w:r w:rsidRPr="002348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думывать несложный сюжет, выбирать роль, выполнять в игре несколько взаимосвязанных действий (делать покуп</w:t>
      </w:r>
      <w:r w:rsidRPr="00234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ки, готовить обед, накрывать на стол), </w:t>
      </w:r>
      <w:proofErr w:type="gramStart"/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выполнять роль</w:t>
      </w:r>
      <w:proofErr w:type="gramEnd"/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 со</w:t>
      </w:r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вместной игре со сверстниками;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before="43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3.в совместных играх с детьми учить ролевым взаимодействи</w:t>
      </w:r>
      <w:r w:rsidRPr="002348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ям в сюжетах с 2-3 действу</w:t>
      </w:r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щими лицами, в индивидуаль</w:t>
      </w:r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ных играх с партнерами-игрушками </w:t>
      </w:r>
      <w:proofErr w:type="gramStart"/>
      <w:r w:rsidRPr="002348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выполнять роль</w:t>
      </w:r>
      <w:proofErr w:type="gramEnd"/>
      <w:r w:rsidRPr="002348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за </w:t>
      </w:r>
      <w:r w:rsidRPr="002348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2348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2348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бя, и за игрушку;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before="53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4.поощрять попытки детей самостоятельно выбирать атрибу</w:t>
      </w:r>
      <w:r w:rsidRPr="002348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ты для игр, дополнять игровую обстановку недостающими </w:t>
      </w:r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предметами и игрушками;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before="38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5.учить детей использовать в играх строительный материал.</w:t>
      </w:r>
    </w:p>
    <w:p w:rsidR="00716865" w:rsidRPr="0023485D" w:rsidRDefault="00716865" w:rsidP="0023485D">
      <w:pPr>
        <w:shd w:val="clear" w:color="auto" w:fill="FFFFFF"/>
        <w:spacing w:before="5" w:after="0" w:line="240" w:lineRule="auto"/>
        <w:ind w:firstLine="4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Исходя из этих задач во второй младшей </w:t>
      </w:r>
      <w:proofErr w:type="gramStart"/>
      <w:r w:rsidRPr="002348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группе</w:t>
      </w:r>
      <w:proofErr w:type="gramEnd"/>
      <w:r w:rsidRPr="002348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еще оста</w:t>
      </w:r>
      <w:r w:rsidRPr="002348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ются готовые игровые зоны, но они значительно обогащаются.</w:t>
      </w:r>
    </w:p>
    <w:p w:rsidR="00716865" w:rsidRPr="0023485D" w:rsidRDefault="00716865" w:rsidP="0023485D">
      <w:pPr>
        <w:shd w:val="clear" w:color="auto" w:fill="FFFFFF"/>
        <w:spacing w:before="29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color w:val="000000"/>
          <w:spacing w:val="-3"/>
          <w:w w:val="93"/>
          <w:sz w:val="24"/>
          <w:szCs w:val="24"/>
          <w:lang w:eastAsia="ru-RU"/>
        </w:rPr>
        <w:t xml:space="preserve">Для игры </w:t>
      </w:r>
      <w:r w:rsidRPr="0023485D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w w:val="93"/>
          <w:sz w:val="24"/>
          <w:szCs w:val="24"/>
          <w:lang w:eastAsia="ru-RU"/>
        </w:rPr>
        <w:t>«Семья»</w:t>
      </w:r>
    </w:p>
    <w:p w:rsidR="00716865" w:rsidRPr="0023485D" w:rsidRDefault="00716865" w:rsidP="0023485D">
      <w:pPr>
        <w:shd w:val="clear" w:color="auto" w:fill="FFFFFF"/>
        <w:tabs>
          <w:tab w:val="left" w:pos="2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color w:val="000000"/>
          <w:spacing w:val="1"/>
          <w:w w:val="93"/>
          <w:sz w:val="24"/>
          <w:szCs w:val="24"/>
          <w:lang w:eastAsia="ru-RU"/>
        </w:rPr>
        <w:t>Куклы:</w:t>
      </w: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t xml:space="preserve"> куклы девочки и мальчики, куклы-младенцы в кон</w:t>
      </w: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>вертах, наборы кукольной одежды для разных сезонов. Ку</w:t>
      </w: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>кольная одежда может помещаться уже не в отдельном шка</w:t>
      </w:r>
      <w:r w:rsidRPr="0023485D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  <w:lang w:eastAsia="ru-RU"/>
        </w:rPr>
        <w:t>фу, а в пл</w:t>
      </w:r>
      <w:r w:rsidRPr="0023485D"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  <w:lang w:eastAsia="ru-RU"/>
        </w:rPr>
        <w:t>а</w:t>
      </w:r>
      <w:r w:rsidRPr="0023485D"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  <w:lang w:eastAsia="ru-RU"/>
        </w:rPr>
        <w:t xml:space="preserve">стиковых или картонных лотках, поставленных  </w:t>
      </w:r>
      <w:r w:rsidRPr="0023485D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  <w:t>на стеллажи. Каждый такой лоток имеет свое условное обо</w:t>
      </w:r>
      <w:r w:rsidRPr="0023485D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значение: например, на коробку с постельным бельем мож</w:t>
      </w: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4"/>
          <w:w w:val="93"/>
          <w:sz w:val="24"/>
          <w:szCs w:val="24"/>
          <w:lang w:eastAsia="ru-RU"/>
        </w:rPr>
        <w:t>но поместить изображ</w:t>
      </w:r>
      <w:r w:rsidRPr="0023485D">
        <w:rPr>
          <w:rFonts w:ascii="Times New Roman" w:eastAsia="Times New Roman" w:hAnsi="Times New Roman" w:cs="Times New Roman"/>
          <w:color w:val="000000"/>
          <w:spacing w:val="4"/>
          <w:w w:val="93"/>
          <w:sz w:val="24"/>
          <w:szCs w:val="24"/>
          <w:lang w:eastAsia="ru-RU"/>
        </w:rPr>
        <w:t>е</w:t>
      </w:r>
      <w:r w:rsidRPr="0023485D">
        <w:rPr>
          <w:rFonts w:ascii="Times New Roman" w:eastAsia="Times New Roman" w:hAnsi="Times New Roman" w:cs="Times New Roman"/>
          <w:color w:val="000000"/>
          <w:spacing w:val="4"/>
          <w:w w:val="93"/>
          <w:sz w:val="24"/>
          <w:szCs w:val="24"/>
          <w:lang w:eastAsia="ru-RU"/>
        </w:rPr>
        <w:t xml:space="preserve">ние кроватки; на коробку с зимней </w:t>
      </w:r>
      <w:r w:rsidRPr="0023485D">
        <w:rPr>
          <w:rFonts w:ascii="Times New Roman" w:eastAsia="Times New Roman" w:hAnsi="Times New Roman" w:cs="Times New Roman"/>
          <w:color w:val="000000"/>
          <w:spacing w:val="-2"/>
          <w:w w:val="93"/>
          <w:sz w:val="24"/>
          <w:szCs w:val="24"/>
          <w:lang w:eastAsia="ru-RU"/>
        </w:rPr>
        <w:t>одеждой — изображение зимней шубы или шапки и снежин</w:t>
      </w:r>
      <w:r w:rsidRPr="0023485D">
        <w:rPr>
          <w:rFonts w:ascii="Times New Roman" w:eastAsia="Times New Roman" w:hAnsi="Times New Roman" w:cs="Times New Roman"/>
          <w:color w:val="000000"/>
          <w:spacing w:val="-2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-4"/>
          <w:w w:val="93"/>
          <w:sz w:val="24"/>
          <w:szCs w:val="24"/>
          <w:lang w:eastAsia="ru-RU"/>
        </w:rPr>
        <w:t>ку и т.п.</w:t>
      </w:r>
    </w:p>
    <w:p w:rsidR="00716865" w:rsidRPr="0023485D" w:rsidRDefault="00716865" w:rsidP="0023485D">
      <w:pPr>
        <w:shd w:val="clear" w:color="auto" w:fill="FFFFFF"/>
        <w:tabs>
          <w:tab w:val="left" w:pos="2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color w:val="000000"/>
          <w:w w:val="93"/>
          <w:sz w:val="24"/>
          <w:szCs w:val="24"/>
          <w:lang w:eastAsia="ru-RU"/>
        </w:rPr>
        <w:t>Оборудование для игр с куклами</w:t>
      </w: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 xml:space="preserve"> </w:t>
      </w:r>
    </w:p>
    <w:p w:rsidR="00716865" w:rsidRPr="0023485D" w:rsidRDefault="00716865" w:rsidP="0023485D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>постельные принадлежности (до 5 комплектов)</w:t>
      </w:r>
    </w:p>
    <w:p w:rsidR="00716865" w:rsidRPr="0023485D" w:rsidRDefault="00716865" w:rsidP="0023485D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мебель для кукол (столы, стулья, кровати разных размеров)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before="10" w:after="0" w:line="24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  <w:t>-</w:t>
      </w:r>
      <w:r w:rsidRPr="00234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>коляски, санки и качели для кукол</w:t>
      </w:r>
    </w:p>
    <w:p w:rsidR="00716865" w:rsidRPr="0023485D" w:rsidRDefault="00716865" w:rsidP="0023485D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 w:after="0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>стиральные наборы</w:t>
      </w:r>
    </w:p>
    <w:p w:rsidR="00716865" w:rsidRPr="0023485D" w:rsidRDefault="00716865" w:rsidP="0023485D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>утюги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>-телефон со звонком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-наборы кукольной посуды — кухонной, столовой и чайной; </w:t>
      </w:r>
      <w:r w:rsidRPr="0023485D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>посуду тоже не обязательно пом</w:t>
      </w:r>
      <w:r w:rsidRPr="0023485D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>е</w:t>
      </w:r>
      <w:r w:rsidRPr="0023485D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щать в отдельный шкаф или </w:t>
      </w:r>
      <w:r w:rsidRPr="0023485D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  <w:t xml:space="preserve">красиво расставлять на полках, заведите для нее  отдельные </w:t>
      </w: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>крас</w:t>
      </w: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>и</w:t>
      </w: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>вые коробки</w:t>
      </w:r>
    </w:p>
    <w:p w:rsidR="00716865" w:rsidRPr="0023485D" w:rsidRDefault="00716865" w:rsidP="0023485D">
      <w:pPr>
        <w:shd w:val="clear" w:color="auto" w:fill="FFFFFF"/>
        <w:tabs>
          <w:tab w:val="left" w:pos="250"/>
        </w:tabs>
        <w:spacing w:before="5" w:after="0" w:line="240" w:lineRule="auto"/>
        <w:ind w:left="2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color w:val="000000"/>
          <w:spacing w:val="-1"/>
          <w:w w:val="93"/>
          <w:sz w:val="24"/>
          <w:szCs w:val="24"/>
          <w:lang w:eastAsia="ru-RU"/>
        </w:rPr>
        <w:t xml:space="preserve">Зона для игры в </w:t>
      </w:r>
      <w:r w:rsidRPr="0023485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3"/>
          <w:sz w:val="24"/>
          <w:szCs w:val="24"/>
          <w:lang w:eastAsia="ru-RU"/>
        </w:rPr>
        <w:t>«Магазин»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>-прилавок или витрина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>-несколько различных наборов продуктов, которые могут хра</w:t>
      </w:r>
      <w:r w:rsidRPr="0023485D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5"/>
          <w:w w:val="93"/>
          <w:sz w:val="24"/>
          <w:szCs w:val="24"/>
          <w:lang w:eastAsia="ru-RU"/>
        </w:rPr>
        <w:t xml:space="preserve">ниться на полочках под прилавком: молочные продукты, </w:t>
      </w:r>
      <w:r w:rsidRPr="0023485D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  <w:t>овощи и фрукты из пластика или дерева небольшого разме</w:t>
      </w:r>
      <w:r w:rsidRPr="0023485D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eastAsia="ru-RU"/>
        </w:rPr>
        <w:t xml:space="preserve">ра, бакалейные или гастрономические товары </w:t>
      </w: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кассовый аппарат</w:t>
      </w:r>
    </w:p>
    <w:p w:rsidR="00716865" w:rsidRPr="0023485D" w:rsidRDefault="00716865" w:rsidP="0023485D">
      <w:pPr>
        <w:shd w:val="clear" w:color="auto" w:fill="FFFFFF"/>
        <w:tabs>
          <w:tab w:val="left" w:pos="2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t>-сумочки разные</w:t>
      </w:r>
    </w:p>
    <w:p w:rsidR="00716865" w:rsidRPr="0023485D" w:rsidRDefault="00716865" w:rsidP="0023485D">
      <w:pPr>
        <w:shd w:val="clear" w:color="auto" w:fill="FFFFFF"/>
        <w:tabs>
          <w:tab w:val="left" w:pos="250"/>
        </w:tabs>
        <w:spacing w:after="0" w:line="240" w:lineRule="auto"/>
        <w:ind w:left="26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color w:val="000000"/>
          <w:w w:val="93"/>
          <w:sz w:val="24"/>
          <w:szCs w:val="24"/>
          <w:lang w:eastAsia="ru-RU"/>
        </w:rPr>
        <w:t xml:space="preserve">Зона для игры в </w:t>
      </w:r>
      <w:r w:rsidRPr="0023485D">
        <w:rPr>
          <w:rFonts w:ascii="Times New Roman" w:eastAsia="Times New Roman" w:hAnsi="Times New Roman" w:cs="Times New Roman"/>
          <w:b/>
          <w:i/>
          <w:iCs/>
          <w:color w:val="000000"/>
          <w:w w:val="93"/>
          <w:sz w:val="24"/>
          <w:szCs w:val="24"/>
          <w:lang w:eastAsia="ru-RU"/>
        </w:rPr>
        <w:t>«Больницу»:</w:t>
      </w:r>
    </w:p>
    <w:p w:rsidR="00716865" w:rsidRPr="0023485D" w:rsidRDefault="00716865" w:rsidP="0023485D">
      <w:pPr>
        <w:shd w:val="clear" w:color="auto" w:fill="FFFFFF"/>
        <w:tabs>
          <w:tab w:val="left" w:pos="250"/>
        </w:tabs>
        <w:spacing w:after="0" w:line="240" w:lineRule="auto"/>
        <w:ind w:left="2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  <w:t xml:space="preserve">здесь содержатся игрушечные </w:t>
      </w:r>
      <w:r w:rsidRPr="0023485D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>атрибуты из пластика — банки, стетоскоп, шпатели, градус</w:t>
      </w:r>
      <w:r w:rsidRPr="0023485D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  <w:lang w:eastAsia="ru-RU"/>
        </w:rPr>
        <w:t xml:space="preserve">ники. Во второй младшей группе не должно быть баночек </w:t>
      </w: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t>или коробок от таблеток.</w:t>
      </w:r>
    </w:p>
    <w:p w:rsidR="00716865" w:rsidRPr="0023485D" w:rsidRDefault="00716865" w:rsidP="0023485D">
      <w:pPr>
        <w:shd w:val="clear" w:color="auto" w:fill="FFFFFF"/>
        <w:tabs>
          <w:tab w:val="left" w:pos="250"/>
        </w:tabs>
        <w:spacing w:after="0" w:line="240" w:lineRule="auto"/>
        <w:ind w:left="24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93"/>
          <w:sz w:val="24"/>
          <w:szCs w:val="24"/>
          <w:lang w:eastAsia="ru-RU"/>
        </w:rPr>
        <w:t>«Парикмахерская»:</w:t>
      </w:r>
    </w:p>
    <w:p w:rsidR="00716865" w:rsidRPr="0023485D" w:rsidRDefault="00716865" w:rsidP="0023485D">
      <w:pPr>
        <w:shd w:val="clear" w:color="auto" w:fill="FFFFFF"/>
        <w:tabs>
          <w:tab w:val="left" w:pos="250"/>
        </w:tabs>
        <w:spacing w:after="0" w:line="240" w:lineRule="auto"/>
        <w:ind w:left="2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i/>
          <w:iCs/>
          <w:color w:val="000000"/>
          <w:spacing w:val="-1"/>
          <w:w w:val="93"/>
          <w:sz w:val="24"/>
          <w:szCs w:val="24"/>
          <w:lang w:eastAsia="ru-RU"/>
        </w:rPr>
        <w:t xml:space="preserve"> </w:t>
      </w:r>
      <w:r w:rsidRPr="0023485D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>зеркало, различные флаконы из пласти</w:t>
      </w:r>
      <w:r w:rsidRPr="0023485D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t xml:space="preserve">ка или небьющегося стекла небольшого размера от духов и </w:t>
      </w:r>
      <w:r w:rsidRPr="0023485D">
        <w:rPr>
          <w:rFonts w:ascii="Times New Roman" w:eastAsia="Times New Roman" w:hAnsi="Times New Roman" w:cs="Times New Roman"/>
          <w:color w:val="000000"/>
          <w:w w:val="93"/>
          <w:sz w:val="24"/>
          <w:szCs w:val="24"/>
          <w:lang w:eastAsia="ru-RU"/>
        </w:rPr>
        <w:t xml:space="preserve"> шампуней, расчески, щетки из пластика, игрушечные фены.</w:t>
      </w:r>
    </w:p>
    <w:p w:rsidR="00716865" w:rsidRPr="0023485D" w:rsidRDefault="00716865" w:rsidP="0023485D">
      <w:pPr>
        <w:shd w:val="clear" w:color="auto" w:fill="FFFFFF"/>
        <w:tabs>
          <w:tab w:val="left" w:pos="250"/>
        </w:tabs>
        <w:spacing w:before="5" w:after="0" w:line="240" w:lineRule="auto"/>
        <w:ind w:left="250" w:hanging="226"/>
        <w:contextualSpacing/>
        <w:jc w:val="center"/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w w:val="93"/>
          <w:sz w:val="24"/>
          <w:szCs w:val="24"/>
          <w:lang w:eastAsia="ru-RU"/>
        </w:rPr>
        <w:t>Игрушки-животные:</w:t>
      </w:r>
    </w:p>
    <w:p w:rsidR="00716865" w:rsidRPr="0023485D" w:rsidRDefault="00716865" w:rsidP="0023485D">
      <w:pPr>
        <w:shd w:val="clear" w:color="auto" w:fill="FFFFFF"/>
        <w:tabs>
          <w:tab w:val="left" w:pos="250"/>
        </w:tabs>
        <w:spacing w:before="5" w:after="0" w:line="240" w:lineRule="auto"/>
        <w:ind w:left="250" w:hanging="2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  <w:lang w:eastAsia="ru-RU"/>
        </w:rPr>
        <w:t xml:space="preserve"> наборы диких и домашних животных разного размера, сделанные из разных материалов.</w:t>
      </w:r>
    </w:p>
    <w:p w:rsidR="00716865" w:rsidRPr="0023485D" w:rsidRDefault="00716865" w:rsidP="0023485D">
      <w:pPr>
        <w:shd w:val="clear" w:color="auto" w:fill="FFFFFF"/>
        <w:spacing w:after="0" w:line="240" w:lineRule="auto"/>
        <w:ind w:left="27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  <w:lang w:eastAsia="ru-RU"/>
        </w:rPr>
        <w:t xml:space="preserve">                                            Транспортные игрушки:</w:t>
      </w:r>
    </w:p>
    <w:p w:rsidR="00716865" w:rsidRPr="0023485D" w:rsidRDefault="00716865" w:rsidP="0023485D">
      <w:pPr>
        <w:shd w:val="clear" w:color="auto" w:fill="FFFFFF"/>
        <w:spacing w:after="0" w:line="240" w:lineRule="auto"/>
        <w:ind w:left="274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автомобили легковые и грузовые, </w:t>
      </w:r>
      <w:r w:rsidRPr="002348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автобусы, электровозы (паровозы) с вагонами, лодочки и ка</w:t>
      </w:r>
      <w:r w:rsidRPr="002348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348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тера разных размеров, самолеты, вертолеты. </w:t>
      </w:r>
    </w:p>
    <w:p w:rsidR="00716865" w:rsidRPr="0023485D" w:rsidRDefault="00716865" w:rsidP="0023485D">
      <w:pPr>
        <w:shd w:val="clear" w:color="auto" w:fill="FFFFFF"/>
        <w:spacing w:after="0" w:line="240" w:lineRule="auto"/>
        <w:ind w:left="274"/>
        <w:contextualSpacing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lastRenderedPageBreak/>
        <w:t>Игровые строительные поборы:</w:t>
      </w:r>
      <w:r w:rsidRPr="0023485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</w:p>
    <w:p w:rsidR="00716865" w:rsidRPr="0023485D" w:rsidRDefault="00716865" w:rsidP="0023485D">
      <w:pPr>
        <w:shd w:val="clear" w:color="auto" w:fill="FFFFFF"/>
        <w:spacing w:after="0" w:line="240" w:lineRule="auto"/>
        <w:ind w:left="274"/>
        <w:contextualSpacing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напольный</w:t>
      </w:r>
      <w:proofErr w:type="gramEnd"/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конструкто-</w:t>
      </w:r>
      <w:r w:rsidRPr="00234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</w:t>
      </w:r>
      <w:proofErr w:type="spellEnd"/>
      <w:r w:rsidRPr="00234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настольные строительные материалы, крупные </w:t>
      </w: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</w:t>
      </w: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стиковые </w:t>
      </w:r>
      <w:proofErr w:type="spellStart"/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легоподобные</w:t>
      </w:r>
      <w:proofErr w:type="spellEnd"/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конструкторы, мелкие пласти</w:t>
      </w:r>
      <w:r w:rsidRPr="002348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ковые игрушки для обыгрывания построек. </w:t>
      </w:r>
    </w:p>
    <w:p w:rsidR="00716865" w:rsidRPr="0023485D" w:rsidRDefault="00716865" w:rsidP="0023485D">
      <w:pPr>
        <w:shd w:val="clear" w:color="auto" w:fill="FFFFFF"/>
        <w:spacing w:after="0" w:line="240" w:lineRule="auto"/>
        <w:ind w:left="27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85D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  <w:lang w:eastAsia="ru-RU"/>
        </w:rPr>
        <w:t>Предметы-заместители.</w:t>
      </w:r>
    </w:p>
    <w:p w:rsidR="00716865" w:rsidRPr="00716865" w:rsidRDefault="00716865" w:rsidP="0071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65" w:rsidRPr="00716865" w:rsidRDefault="00716865" w:rsidP="0071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D70" w:rsidRDefault="00C3760D">
      <w:bookmarkStart w:id="0" w:name="_GoBack"/>
      <w:bookmarkEnd w:id="0"/>
    </w:p>
    <w:sectPr w:rsidR="00587D70" w:rsidSect="00BA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CEF38A"/>
    <w:lvl w:ilvl="0">
      <w:numFmt w:val="bullet"/>
      <w:lvlText w:val="*"/>
      <w:lvlJc w:val="left"/>
    </w:lvl>
  </w:abstractNum>
  <w:abstractNum w:abstractNumId="1">
    <w:nsid w:val="05EF505C"/>
    <w:multiLevelType w:val="hybridMultilevel"/>
    <w:tmpl w:val="90F80A14"/>
    <w:lvl w:ilvl="0" w:tplc="7980B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18012642"/>
    <w:multiLevelType w:val="hybridMultilevel"/>
    <w:tmpl w:val="2D0C9ABE"/>
    <w:lvl w:ilvl="0" w:tplc="3B5483F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4F6F0A2C"/>
    <w:multiLevelType w:val="hybridMultilevel"/>
    <w:tmpl w:val="6E3ED8BA"/>
    <w:lvl w:ilvl="0" w:tplc="7E1456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64DB78AB"/>
    <w:multiLevelType w:val="hybridMultilevel"/>
    <w:tmpl w:val="8BA26430"/>
    <w:lvl w:ilvl="0" w:tplc="B0CE5E4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7F500605"/>
    <w:multiLevelType w:val="hybridMultilevel"/>
    <w:tmpl w:val="1896B372"/>
    <w:lvl w:ilvl="0" w:tplc="33E2E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3CF2"/>
    <w:rsid w:val="0023485D"/>
    <w:rsid w:val="00273CF2"/>
    <w:rsid w:val="00627830"/>
    <w:rsid w:val="0070037E"/>
    <w:rsid w:val="00716865"/>
    <w:rsid w:val="00C3760D"/>
    <w:rsid w:val="00E1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2013-01-29T23:42:00Z</dcterms:created>
  <dcterms:modified xsi:type="dcterms:W3CDTF">2018-04-25T07:32:00Z</dcterms:modified>
</cp:coreProperties>
</file>