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590" w:rsidRDefault="00202590"/>
    <w:p w:rsidR="00202590" w:rsidRDefault="00202590"/>
    <w:bookmarkStart w:id="0" w:name="_GoBack"/>
    <w:p w:rsidR="00202590" w:rsidRDefault="00280ABF">
      <w:r w:rsidRPr="009A764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72.75pt" o:ole="">
            <v:imagedata r:id="rId4" o:title=""/>
          </v:shape>
          <o:OLEObject Type="Embed" ProgID="FoxitReader.Document" ShapeID="_x0000_i1025" DrawAspect="Content" ObjectID="_1618749905" r:id="rId5"/>
        </w:object>
      </w:r>
      <w:bookmarkEnd w:id="0"/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- рекомендации, характеристики;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принадлежность лица к конкретной нации, этнической группе, расе;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привычки и увлечения, в том числе вредные (алкоголь, наркотики и др.);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семейное положение, наличие детей, родственные связи;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религиозные и политические убеждения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(принадлежность к религиозной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конфессии, членство в политической партии, участие в общественных объединениях, 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том числе в профсоюзе, и др.);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финансовое положение (доходы, долги, владение недвижимым имуществом,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денежные вклады и др.);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деловые и иные личные качества, которые носят оценочный характер;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прочие сведения, которые могут идентифицировать человека.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 указанного списка работодатель вправе получать и использовать только те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сведения, которые характеризуют гражданина как сторону трудового договора.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2.3. Данные документы являются конфиденциальными. Режим конфиденциальности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персональных данных снимается в случаях обезлич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ивания или по истечении </w:t>
      </w:r>
      <w:r w:rsidRPr="00BC6F68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лет срока их хранения, определенного законодательством.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9A7646" w:rsidRPr="00EB2E0C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EB2E0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3 ОБЯЗАННОСТИ РАБОТОДАТЕЛЯ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 В целях обеспечения прав и свобод человека и гражданина работодатель и его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представители при обработке персональных данных работника обязаны соблюдать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следующие общие требования: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3.1.1. Обработка персональных данных работника может осуществляться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исключительно в целях обеспечения соблюдения законов и иных нормативных правовых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актов, содействия работникам в трудоустройстве, обучении и продвижении по службе,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обеспечения личной безопасности работников, контроля количества и качества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выполняемой работы и обеспечения сохранности имущества.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3.1.2. При определении объема и содержания обрабатываемых персональных данных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 работодатель должен руководствоваться Конституцией Российской Федерации,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Трудовым кодексом Российской Федерации и иными федеральными законами.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3.1.3. Все персональные данные работника следует получать у него самого. Если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работника возможно получить только у третьей стороны, то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 должен быть уведомлен об этом заранее и от него должно быть получено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письменное согласие. Работодатель должен сообщить работнику о целях, предполагаемых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источниках и способах получения персональных данных, а также о характере подлежащих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получению персональных данных и последствиях отказа работника дать письменное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согласие на их получение.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3.1.4. Работодатель не имеет права получать и обрабатывать персональные данные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 о его политических, религиозных и иных убеждениях и частной жизни. 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случаях, непосредственно связанных с вопросами трудовых отношений, в соответствии со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ст. 24 Конституции Российской Федерации работодатель вправе получать и обрабатывать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данные о частной жизни работника только с его письменного согласия.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3.1.5. Работодатель не имеет права получать и обрабатывать персональные данные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 о его членстве в общественных объединениях или его профсоюзной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деятельности, за исключением случаев, предусмотренных федеральным законом.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3.1.6. При принятии решений, затрагивающих интересы работника, работодатель не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имеет права основываться на персональных данных работника, полученных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исключительно в результате их автоматизированной обработки или электронного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получения.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3.1.7. Защита персональных данных работника от неправомерного их использования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или утраты должна быть обеспечена работодателем за счет его средств в порядке,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установленном федеральным законом.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3.1.8. Работники и их представители должны быть ознакомлены под роспись 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документами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организации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, устанавливающими порядок обработки персональных данных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работников, а также об их правах и обязанностях в этой области.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3.1.9. Работники не должны отказываться от своих прав на сохранение и защиту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тайны.</w:t>
      </w:r>
    </w:p>
    <w:p w:rsidR="009A7646" w:rsidRPr="00EB2E0C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EB2E0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4 ОБЯЗАННОСТИ РАБОТНИКА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 обязан: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4.1. Передавать работодателю или его представителю комплекс достоверных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документированных персональных данных, перечень которых установлен Трудовым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К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одексом Российской Федерации.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4.2. Своевременно в разумный срок, не превышающий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 дней, сообщать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работодателю об изменении своих персональных данных.</w:t>
      </w:r>
    </w:p>
    <w:p w:rsidR="009A7646" w:rsidRPr="00EB2E0C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EB2E0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5 ПРАВА РАБОТНИКА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 имеет право: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5.1. На полную информацию о своих персональных данных и обработке этих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данных.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5.2. На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бесплатный доступ к своим персональным данным, включая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право на получение копий любой записи, содержащей персональные данные сотрудника,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 исключением случаев, предусмотренных законодательством Российской Федерации.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5.3. На д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оступ к медицинским данным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5.4. Требовать исключения или исправления неверных или неполных персональных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данных, а также данных, обработанных с нарушением требований, определенных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трудовым законодательством. При отказе работодателя исключить или исправить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сотрудника он имеет право заявить в письменной форме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работодателю о своем несогласии с соответствующим обоснованием такого несогласия.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оценочного характера сотрудник имеет право дополнить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заявлением, выражающим его собственную точку зрения.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5.5. Требовать извещения работодателем всех лиц, которым ранее были сообщены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неверные или неполные персональные данные сотрудника, обо всех произведенных в них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исключениях, исправлениях или дополнениях.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5.6. Обжаловать в суд любые неправомерные действия или бездействие работодателя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при обработке и защите его персональных данных.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5.7. Определять своих представителей для защиты своих персональных данных.</w:t>
      </w:r>
    </w:p>
    <w:p w:rsidR="009A7646" w:rsidRPr="00EB2E0C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EB2E0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6 СБОР, ОБРАБОТКА И ХРАНЕНИЕ ПЕРСОНАЛЬНЫХ ДАННЫХ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6.1. Обработка персональных данных работника - любое действие (операция) или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совокупность действий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(операций), совершаемых с использованием средств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автоматизации или без использования таких средств с персональными данными, включая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сбор, запись, систематизацию, накопление, хранение, уточнение (обновление, изменение),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извлечение, использование, передачу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(распространение, предоставление, доступ),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обезличивание, блокирование, удаление, уничтожение персональных данных работника.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6.2. Все персональные данные работника следует получать у него самого. Если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работника возможно получить только у третьей стороны, то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 должен быть уведомлен об этом заранее и от него должно быть получено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письменное согласие.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6.3. Работодатель должен сообщить работнику о целях, предполагаемых источниках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 способах получения персональных данных, а также о характере подлежащих получению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персональных данных и последствиях отказа работника дать письменное согласие на их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получение.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6.4. Работник представляет работодателю достоверные сведения о себе. Работодатель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проверяет достоверность сведений, сверяя данные, представленные работником, 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имеющимися у работника документами. Представление работником подложных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документов или ложных сведений при поступлении на работу является основанием для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расторжения трудового договора.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 При поступлении на работу работник заполняет анкету и автобиографию.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6.5.1. Анкета представляет собой перечень вопросов о персональных данных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6.5.2. Анкета заполняется работником самостоятельно. При заполнении анкеты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 должен заполнять все ее графы, на все вопросы давать полные ответы, не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допускать исправлений или зачеркиваний, прочерков, помарок в строгом соответствии с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записями, которые содержатся в его личных документах.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6.5.3. Автобиография - документ, содержащий описание в хронологической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последовательности основных этапов жизни и деятельности принимаемого работника.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6.5.4. Автобиография составляется в произвольной форме, без помарок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исправлений.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6.5.5. Анкета и автобиография работника должны храниться в личном деле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работника. В личном деле также хранятся иные документы персонального учета,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относящиеся к персональным данным работника.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6.5.6. Личное дело работника оформляется после издания приказа о приеме на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работу.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6.5.7. Все документы личного дела подшиваются в обложку образца, установленного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 предприятии. На ней указываются фамилия, имя, отчество работника, номер личного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дела.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6.5.8. К каждому личному делу прилагаются две цветные фотографии работника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р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азмером 3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×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4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6.5.9. Все документы, поступающие в личное дело, располагаются 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хронологическом порядке. Листы документов, подшитых в личное дело, нумеруются.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6.5.10. Личное дело ведется на протяжении всей трудовой деятельности работника.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Изменения, вносимые в личное дело, должны быть подтверждены соответствующими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документами.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A7646" w:rsidRPr="00EB2E0C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EB2E0C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7 ПЕРЕДАЧА ПЕРСОНАЛЬНЫХ ДАННЫХ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7.1. При передаче персональных данных работника работодатель должен соблюдать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следующие требования: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не сообщать персональные данные работника третьей стороне без письменного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согласия работника, за исключением случаев, когда это необходимо в целях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предупреждения угрозы жизни и здоровью работника, а также в случаях, установленных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федеральным законом;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не сообщать персональные данные работника в коммерческих целях без его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письменного согласия;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предупредить лиц, получающих персональные данные работника, о том, что эти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данные могут быть использованы лишь в целях, для которых они сообщены, и требовать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 этих лиц подтверждения того, что это правило соблюдено. Лица, получающие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работника, обязаны соблюдать конфиденциальность. Данное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положение не распространяется на обмен персональными данными работников в порядке,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установленном федеральными законами;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разрешать доступ к персональным данным работников только специально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уполномоченным лицам, при этом указанные лица должны иметь право получать только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те персональные данные работника, которые необходимы для выполнения конкретных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функций;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не запрашивать информацию о состоянии здоровья работника, за исключением тех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сведений, которые относятся к вопросу о возможности выполнения работником трудовой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функции;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передавать персональные данные работника представителям работников в порядке,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установленном Трудовым кодексом Российской Федерации, и ограничивать эту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информацию только теми персональными данными работника, которые необходимы для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выполнения указанными представителями их функций.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 ДОСТУП К ПЕРСОНАЛЬНЫМ ДАННЫМ СОТРУДНИКА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8.1. Внутренний доступ (доступ внутри предприятия).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Право доступа к персональным данным сотрудника имеют: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руководитель предприятия;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руководитель отдела кадров;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старший воспитатель;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-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сотрудники бухгалтерии - к тем данным, которые необходимы для выполнения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конкретных функций;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сам работник, носитель данных.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8.2. Внешний доступ.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вне организации могут представляться в государственные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негосударственные функциональные структуры: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налоговые инспекции;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правоохранительные органы;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органы статистики;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страховые агентства;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военкоматы;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органы социального страхования;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пенсионные фонды;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 подразделения муниципальных органов управления.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8.3. Другие организации.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Сведения о работнике (</w:t>
      </w:r>
      <w:proofErr w:type="gramStart"/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 том числе</w:t>
      </w:r>
      <w:proofErr w:type="gramEnd"/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уволенном) могут быть предоставлены другой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организации только с письменного запроса на бланке организации с приложением копии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заявления работника.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8.4. Родственники и члены семей.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Персональные данные работника могут быть предоставлены родственникам или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членам его семьи только с письменного разрешения самого работника.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 ЗАЩИТА ПЕРСОНАЛЬНЫХ ДАННЫХ РАБОТНИКОВ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lastRenderedPageBreak/>
        <w:t>9.1. В целях обеспечения сохранности и конфиденциальности персональных данных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 организации все операции по оформлению, формированию, ведению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хранению данной информации должны выполняться только работниками отдела кадров,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осуществляющими данную работу в соответствии со своими служебными обязанностями,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зафиксированными в их должностных инструкциях.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9.2. Ответы на письменные запросы других организаций и учреждений в пределах их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компетенции и предоставленных полномочий даются в письменной форме на бланке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предприятия и в том объеме, который позволяет не разглашать излишний объем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персональных сведений о работниках предприятия.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9.3. Передача информации, содержащей сведения о персональных данных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работников организации, по телефону, факсу, электронной почте без письменного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согласия работника запрещается.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9.4. Личные дела и документы, содержащие персональные данные работников,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х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ранятся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запирающихся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шкафах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(сейфах),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обеспечивающих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защиту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несанкционированного доступа.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9.5. Персональные компьютеры, в которых содержатся персональные данные,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должны быть защищены паролями доступа.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10 ОТВЕТСТВЕННОСТЬ ЗА РАЗГЛАШЕНИЕ ИНФОРМАЦИИ,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СВЯЗАННОЙ С ПЕРСОНАЛЬНЫМИ ДАННЫМИ РАБОТНИКА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10.1. Лица, виновные в нарушении норм, регулирующих получение, обработку 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защиту персональных данных работника, несут дисциплинарную, административную,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гражданско-правовую или уголовную ответственность в соответствии с федеральными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законами.</w:t>
      </w:r>
    </w:p>
    <w:p w:rsidR="009A764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A764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 данным Положением ознакомлен(а):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______________/________________/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(подпись) (Ф.И.О.)</w:t>
      </w:r>
    </w:p>
    <w:p w:rsidR="009A7646" w:rsidRPr="00FC36F6" w:rsidRDefault="009A7646" w:rsidP="009A7646">
      <w:pPr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FC36F6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--------------------------------</w:t>
      </w:r>
    </w:p>
    <w:p w:rsidR="009A7646" w:rsidRDefault="009A7646" w:rsidP="009A7646">
      <w:pPr>
        <w:jc w:val="both"/>
      </w:pPr>
    </w:p>
    <w:p w:rsidR="00202590" w:rsidRDefault="00202590"/>
    <w:sectPr w:rsidR="00202590" w:rsidSect="00280AB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EE8"/>
    <w:rsid w:val="00202590"/>
    <w:rsid w:val="00280ABF"/>
    <w:rsid w:val="00302F05"/>
    <w:rsid w:val="00363035"/>
    <w:rsid w:val="003A4B50"/>
    <w:rsid w:val="0074578A"/>
    <w:rsid w:val="008A6EE8"/>
    <w:rsid w:val="009A7646"/>
    <w:rsid w:val="009C017E"/>
    <w:rsid w:val="00B15839"/>
    <w:rsid w:val="00B627F9"/>
    <w:rsid w:val="00B7606F"/>
    <w:rsid w:val="00F6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E2A49-4601-43E0-9F3B-67347FD1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2F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3"/>
    <w:next w:val="a4"/>
    <w:link w:val="12"/>
    <w:qFormat/>
    <w:rsid w:val="009C017E"/>
    <w:pPr>
      <w:spacing w:line="360" w:lineRule="auto"/>
    </w:pPr>
    <w:rPr>
      <w:rFonts w:ascii="Times New Roman" w:hAnsi="Times New Roman"/>
      <w:sz w:val="24"/>
      <w:szCs w:val="44"/>
    </w:rPr>
  </w:style>
  <w:style w:type="character" w:customStyle="1" w:styleId="12">
    <w:name w:val="Стиль1 Знак"/>
    <w:basedOn w:val="a0"/>
    <w:link w:val="11"/>
    <w:rsid w:val="009C017E"/>
    <w:rPr>
      <w:rFonts w:ascii="Times New Roman" w:hAnsi="Times New Roman"/>
      <w:sz w:val="24"/>
      <w:szCs w:val="44"/>
    </w:rPr>
  </w:style>
  <w:style w:type="paragraph" w:styleId="a3">
    <w:name w:val="Normal Indent"/>
    <w:basedOn w:val="a"/>
    <w:uiPriority w:val="99"/>
    <w:semiHidden/>
    <w:unhideWhenUsed/>
    <w:rsid w:val="009C017E"/>
    <w:pPr>
      <w:ind w:left="708"/>
    </w:pPr>
  </w:style>
  <w:style w:type="paragraph" w:styleId="a5">
    <w:name w:val="Body Text"/>
    <w:basedOn w:val="a"/>
    <w:link w:val="a6"/>
    <w:uiPriority w:val="99"/>
    <w:semiHidden/>
    <w:unhideWhenUsed/>
    <w:rsid w:val="009C017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9C017E"/>
  </w:style>
  <w:style w:type="paragraph" w:styleId="a4">
    <w:name w:val="Body Text First Indent"/>
    <w:basedOn w:val="a5"/>
    <w:link w:val="a7"/>
    <w:uiPriority w:val="99"/>
    <w:semiHidden/>
    <w:unhideWhenUsed/>
    <w:rsid w:val="009C017E"/>
    <w:pPr>
      <w:spacing w:after="160"/>
      <w:ind w:firstLine="360"/>
    </w:pPr>
  </w:style>
  <w:style w:type="character" w:customStyle="1" w:styleId="a7">
    <w:name w:val="Красная строка Знак"/>
    <w:basedOn w:val="a6"/>
    <w:link w:val="a4"/>
    <w:uiPriority w:val="99"/>
    <w:semiHidden/>
    <w:rsid w:val="009C017E"/>
  </w:style>
  <w:style w:type="paragraph" w:customStyle="1" w:styleId="24">
    <w:name w:val="Стиль 24"/>
    <w:basedOn w:val="1"/>
    <w:link w:val="240"/>
    <w:autoRedefine/>
    <w:qFormat/>
    <w:rsid w:val="00B15839"/>
    <w:pPr>
      <w:spacing w:line="360" w:lineRule="auto"/>
      <w:contextualSpacing/>
      <w:jc w:val="center"/>
    </w:pPr>
    <w:rPr>
      <w:rFonts w:ascii="Times New Roman" w:hAnsi="Times New Roman"/>
      <w:sz w:val="24"/>
    </w:rPr>
  </w:style>
  <w:style w:type="character" w:customStyle="1" w:styleId="240">
    <w:name w:val="Стиль 24 Знак"/>
    <w:basedOn w:val="10"/>
    <w:link w:val="24"/>
    <w:rsid w:val="00B15839"/>
    <w:rPr>
      <w:rFonts w:ascii="Times New Roman" w:eastAsiaTheme="majorEastAsia" w:hAnsi="Times New Roman" w:cstheme="majorBidi"/>
      <w:color w:val="2E74B5" w:themeColor="accent1" w:themeShade="BF"/>
      <w:sz w:val="24"/>
      <w:szCs w:val="32"/>
    </w:rPr>
  </w:style>
  <w:style w:type="character" w:customStyle="1" w:styleId="10">
    <w:name w:val="Заголовок 1 Знак"/>
    <w:basedOn w:val="a0"/>
    <w:link w:val="1"/>
    <w:uiPriority w:val="9"/>
    <w:rsid w:val="00302F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1869</Words>
  <Characters>10656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4</cp:revision>
  <dcterms:created xsi:type="dcterms:W3CDTF">2019-05-07T07:45:00Z</dcterms:created>
  <dcterms:modified xsi:type="dcterms:W3CDTF">2019-05-07T07:58:00Z</dcterms:modified>
</cp:coreProperties>
</file>